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644" w:rsidRDefault="007A6644" w:rsidP="00EA7C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6pt;margin-top:-35.25pt;width:433.5pt;height:771pt;z-index:251659264;mso-position-horizontal-relative:text;mso-position-vertical-relative:text;mso-width-relative:page;mso-height-relative:page">
            <v:imagedata r:id="rId8" o:title="IMG-20220628-WA0021"/>
          </v:shape>
        </w:pict>
      </w:r>
    </w:p>
    <w:p w:rsidR="007A6644" w:rsidRDefault="007A6644" w:rsidP="007A66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2" type="#_x0000_t75" style="width:433.5pt;height:771pt">
            <v:imagedata r:id="rId9" o:title="IMG-20220628-WA0022"/>
          </v:shape>
        </w:pict>
      </w:r>
    </w:p>
    <w:p w:rsidR="007A6644" w:rsidRDefault="007A6644" w:rsidP="007A66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A7C5E" w:rsidRPr="00EA7C5E" w:rsidRDefault="00EA7C5E" w:rsidP="00EA7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E10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EA7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7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Утверждено</w:t>
      </w:r>
    </w:p>
    <w:p w:rsidR="00EA7C5E" w:rsidRPr="00EA7C5E" w:rsidRDefault="00EA7C5E" w:rsidP="00EA7C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постановлением администрации МР</w:t>
      </w:r>
    </w:p>
    <w:p w:rsidR="00EA7C5E" w:rsidRPr="00EA7C5E" w:rsidRDefault="00EA7C5E" w:rsidP="00EA7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</w:t>
      </w:r>
      <w:r w:rsidR="001301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="00E10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  <w:r w:rsidR="001301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«Сулейма</w:t>
      </w:r>
      <w:r w:rsidR="00E101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1301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-Стальский</w:t>
      </w:r>
      <w:r w:rsidRPr="00EA7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район»</w:t>
      </w:r>
    </w:p>
    <w:p w:rsidR="00EA7C5E" w:rsidRPr="00EA7C5E" w:rsidRDefault="00EA7C5E" w:rsidP="00EA7C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C508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EA7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«</w:t>
      </w:r>
      <w:r w:rsidR="00C508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28»ноября </w:t>
      </w:r>
      <w:r w:rsidRPr="00EA7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2019 г. № </w:t>
      </w:r>
      <w:r w:rsidR="00C508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532</w:t>
      </w:r>
    </w:p>
    <w:p w:rsidR="00EA7C5E" w:rsidRPr="00EA7C5E" w:rsidRDefault="00EA7C5E" w:rsidP="00EA7C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7C5E" w:rsidRPr="00EA7C5E" w:rsidRDefault="00EA7C5E" w:rsidP="00EA7C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7C5E" w:rsidRPr="00EA7C5E" w:rsidRDefault="00EA7C5E" w:rsidP="00EA7C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</w:t>
      </w: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целевой программы </w:t>
      </w:r>
      <w:r w:rsidRPr="00EA7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в </w:t>
      </w:r>
      <w:r w:rsidR="0013011A" w:rsidRPr="001301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района «Сулейман-Стальский район» </w:t>
      </w:r>
      <w:r w:rsidRPr="00EA7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2019-2023 годы»</w:t>
      </w: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10"/>
        <w:gridCol w:w="618"/>
        <w:gridCol w:w="6293"/>
      </w:tblGrid>
      <w:tr w:rsidR="00EA7C5E" w:rsidRPr="00EA7C5E" w:rsidTr="004631DF">
        <w:tc>
          <w:tcPr>
            <w:tcW w:w="3510" w:type="dxa"/>
            <w:shd w:val="clear" w:color="auto" w:fill="auto"/>
          </w:tcPr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муниципальной целевой программы  </w:t>
            </w:r>
          </w:p>
        </w:tc>
        <w:tc>
          <w:tcPr>
            <w:tcW w:w="618" w:type="dxa"/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93" w:type="dxa"/>
            <w:shd w:val="clear" w:color="auto" w:fill="auto"/>
          </w:tcPr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«Защита населения и территории  от чрезвычайных ситуаций, обеспечение пожарной безопасности</w:t>
            </w: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безопасности людей на водных объектах в </w:t>
            </w:r>
            <w:r w:rsidR="00E10194" w:rsidRPr="00E101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</w:t>
            </w:r>
            <w:r w:rsidR="00E101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="00E10194" w:rsidRPr="00E101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 районе «Сулейман-Стальский район»</w:t>
            </w:r>
            <w:r w:rsidR="00E1019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2019-2023 гг.» (далее – муниципальная программа)</w:t>
            </w: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C5E" w:rsidRPr="00EA7C5E" w:rsidTr="004631DF">
        <w:tc>
          <w:tcPr>
            <w:tcW w:w="3510" w:type="dxa"/>
            <w:shd w:val="clear" w:color="auto" w:fill="auto"/>
          </w:tcPr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муниципальной программы </w:t>
            </w: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93" w:type="dxa"/>
            <w:shd w:val="clear" w:color="auto" w:fill="auto"/>
          </w:tcPr>
          <w:p w:rsidR="00EA7C5E" w:rsidRPr="00EA7C5E" w:rsidRDefault="00E10194" w:rsidP="00E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 делам  ГО, </w:t>
            </w:r>
            <w:r w:rsidR="00EA7C5E"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мобилизационной работе </w:t>
            </w:r>
            <w:r w:rsidR="00EA7C5E"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E101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муниципального района «Сулейман-Стальский район»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A7C5E" w:rsidRPr="00EA7C5E" w:rsidTr="004631DF">
        <w:tc>
          <w:tcPr>
            <w:tcW w:w="3510" w:type="dxa"/>
            <w:shd w:val="clear" w:color="auto" w:fill="auto"/>
          </w:tcPr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Соисполнители муниципальной программы </w:t>
            </w: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93" w:type="dxa"/>
            <w:shd w:val="clear" w:color="auto" w:fill="auto"/>
          </w:tcPr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 образования администрации</w:t>
            </w:r>
            <w:r w:rsidR="00E10194" w:rsidRPr="00E101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муниципальн</w:t>
            </w:r>
            <w:r w:rsidR="00E101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ого района</w:t>
            </w:r>
            <w:r w:rsidR="00E10194" w:rsidRPr="00E101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«Сулейман-Стальский район»</w:t>
            </w:r>
            <w:r w:rsidR="00E1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10194"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РД «</w:t>
            </w:r>
            <w:r w:rsidR="00E1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Сулейман-</w:t>
            </w:r>
            <w:proofErr w:type="spellStart"/>
            <w:r w:rsidR="00E1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Стальская</w:t>
            </w:r>
            <w:proofErr w:type="spellEnd"/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 (по согласованию)</w:t>
            </w:r>
            <w:r w:rsidR="00E1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A7C5E" w:rsidRPr="00EA7C5E" w:rsidRDefault="007C1F03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 культуры</w:t>
            </w:r>
            <w:r w:rsidR="00EA7C5E"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A7C5E" w:rsidRPr="00EA7C5E" w:rsidRDefault="007C1F03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«Управления муниципального имущества и землепользования» администрации </w:t>
            </w:r>
            <w:r w:rsidRPr="00E101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ого района </w:t>
            </w:r>
            <w:r w:rsidRPr="00E101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«Сулейман-Стальский район»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</w:t>
            </w: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</w:t>
            </w:r>
            <w:r w:rsidR="007C1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спорту, туризму и по делам молодежи» </w:t>
            </w:r>
            <w:r w:rsidR="007B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7C1F03" w:rsidRPr="00E101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</w:t>
            </w:r>
            <w:r w:rsidR="007C1F0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 w:rsidR="007B56B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 района</w:t>
            </w:r>
            <w:r w:rsidR="007C1F03" w:rsidRPr="00E101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«Сулейман-Стальский район»</w:t>
            </w:r>
            <w:r w:rsidR="007B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ПСЧ-25</w:t>
            </w: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ФГКУ «Отряд ФПС по Республике  Дагестан» </w:t>
            </w: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C5E" w:rsidRPr="00EA7C5E" w:rsidTr="004631DF">
        <w:tc>
          <w:tcPr>
            <w:tcW w:w="3510" w:type="dxa"/>
            <w:shd w:val="clear" w:color="auto" w:fill="auto"/>
          </w:tcPr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Участники муниципальной программы </w:t>
            </w: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93" w:type="dxa"/>
            <w:shd w:val="clear" w:color="auto" w:fill="auto"/>
          </w:tcPr>
          <w:p w:rsidR="00EA7C5E" w:rsidRPr="00EA7C5E" w:rsidRDefault="00EA7C5E" w:rsidP="00E1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 делам</w:t>
            </w:r>
            <w:r w:rsidR="00E1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ГО,</w:t>
            </w: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ЧС</w:t>
            </w:r>
            <w:r w:rsidR="00E1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мобилизационной работе</w:t>
            </w: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="00E10194" w:rsidRPr="00E101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</w:t>
            </w:r>
            <w:r w:rsidR="00E101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ого района «Сулейман-Стальский </w:t>
            </w:r>
            <w:r w:rsidR="00E10194" w:rsidRPr="00E101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район»</w:t>
            </w:r>
            <w:r w:rsidR="00E10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B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 образования администрации </w:t>
            </w:r>
            <w:r w:rsidR="00E10194" w:rsidRPr="00E101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</w:t>
            </w:r>
            <w:r w:rsidR="00E101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ого района</w:t>
            </w:r>
            <w:r w:rsidR="00E10194" w:rsidRPr="00E101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«Сулейман-Стальский район»</w:t>
            </w:r>
            <w:r w:rsidR="007B56B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="00E1019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7B56BA" w:rsidRPr="00EA7C5E" w:rsidRDefault="00E10194" w:rsidP="007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РД «Сулейман-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Стальская</w:t>
            </w:r>
            <w:proofErr w:type="spellEnd"/>
            <w:r w:rsidR="00EA7C5E"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ЦРБ» (по согласованию)</w:t>
            </w:r>
            <w:r w:rsidR="007B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МБУ «Управления муниципального имущества и землепользования» администрации </w:t>
            </w:r>
            <w:r w:rsidR="007B56BA" w:rsidRPr="00E101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</w:t>
            </w:r>
            <w:r w:rsidR="007B56B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ого района </w:t>
            </w:r>
            <w:r w:rsidR="007B56BA" w:rsidRPr="00E101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«Сулейман-Стальский район»</w:t>
            </w:r>
            <w:r w:rsidR="007B56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</w:t>
            </w:r>
          </w:p>
          <w:p w:rsidR="007B56BA" w:rsidRDefault="007B56BA" w:rsidP="007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спорту, туризму и по делам молодежи» администрации </w:t>
            </w:r>
            <w:r w:rsidRPr="00E101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ого района</w:t>
            </w:r>
            <w:r w:rsidRPr="00E101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«Сулейман-Стальский район»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7B56BA" w:rsidRPr="00EA7C5E" w:rsidRDefault="007B56BA" w:rsidP="007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ПСЧ-25</w:t>
            </w: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ФГКУ «Отряд ФПС по Республике  Дагестан» </w:t>
            </w:r>
          </w:p>
          <w:p w:rsidR="007B56BA" w:rsidRPr="00EA7C5E" w:rsidRDefault="007B56BA" w:rsidP="007B5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  <w:p w:rsidR="00EA7C5E" w:rsidRPr="00EA7C5E" w:rsidRDefault="007B56BA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сельских поселений муниципального района «Сулейман-Стальский район»</w:t>
            </w: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C5E" w:rsidRPr="00EA7C5E" w:rsidTr="004631DF">
        <w:trPr>
          <w:trHeight w:val="1828"/>
        </w:trPr>
        <w:tc>
          <w:tcPr>
            <w:tcW w:w="3510" w:type="dxa"/>
            <w:shd w:val="clear" w:color="auto" w:fill="auto"/>
          </w:tcPr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Подпрограммы муниципальной программы </w:t>
            </w:r>
          </w:p>
        </w:tc>
        <w:tc>
          <w:tcPr>
            <w:tcW w:w="618" w:type="dxa"/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93" w:type="dxa"/>
            <w:shd w:val="clear" w:color="auto" w:fill="auto"/>
          </w:tcPr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Обеспечение пожарной безопасности.</w:t>
            </w: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Развитие гражданской обороны, защита населения и территории от ЧС. </w:t>
            </w: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Обеспечение безопасности на водных объектах</w:t>
            </w: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A7C5E" w:rsidRPr="00EA7C5E" w:rsidTr="004631DF">
        <w:tc>
          <w:tcPr>
            <w:tcW w:w="3510" w:type="dxa"/>
            <w:shd w:val="clear" w:color="auto" w:fill="auto"/>
          </w:tcPr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618" w:type="dxa"/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93" w:type="dxa"/>
            <w:shd w:val="clear" w:color="auto" w:fill="auto"/>
          </w:tcPr>
          <w:p w:rsidR="00EA7C5E" w:rsidRPr="00EA7C5E" w:rsidRDefault="00EA7C5E" w:rsidP="00EA7C5E">
            <w:pPr>
              <w:widowControl w:val="0"/>
              <w:shd w:val="clear" w:color="auto" w:fill="FFFFFF"/>
              <w:tabs>
                <w:tab w:val="left" w:pos="2525"/>
                <w:tab w:val="left" w:pos="6723"/>
              </w:tabs>
              <w:autoSpaceDE w:val="0"/>
              <w:autoSpaceDN w:val="0"/>
              <w:adjustRightInd w:val="0"/>
              <w:spacing w:before="53" w:after="0" w:line="322" w:lineRule="exact"/>
              <w:ind w:left="72"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количества пожаров, снижение рисков возникновения и смягчение последствий чрезвычайных ситуаций;</w:t>
            </w:r>
          </w:p>
          <w:p w:rsidR="00EA7C5E" w:rsidRPr="00EA7C5E" w:rsidRDefault="00EA7C5E" w:rsidP="00EA7C5E">
            <w:pPr>
              <w:widowControl w:val="0"/>
              <w:shd w:val="clear" w:color="auto" w:fill="FFFFFF"/>
              <w:tabs>
                <w:tab w:val="left" w:pos="6723"/>
              </w:tabs>
              <w:autoSpaceDE w:val="0"/>
              <w:autoSpaceDN w:val="0"/>
              <w:adjustRightInd w:val="0"/>
              <w:spacing w:after="0" w:line="322" w:lineRule="exact"/>
              <w:ind w:left="171" w:right="72" w:hanging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числа травмированных и погибших на пожарах;</w:t>
            </w:r>
          </w:p>
          <w:p w:rsidR="00EA7C5E" w:rsidRPr="00EA7C5E" w:rsidRDefault="00EA7C5E" w:rsidP="00EA7C5E">
            <w:pPr>
              <w:widowControl w:val="0"/>
              <w:shd w:val="clear" w:color="auto" w:fill="FFFFFF"/>
              <w:tabs>
                <w:tab w:val="left" w:pos="6723"/>
              </w:tabs>
              <w:autoSpaceDE w:val="0"/>
              <w:autoSpaceDN w:val="0"/>
              <w:adjustRightInd w:val="0"/>
              <w:spacing w:after="0" w:line="322" w:lineRule="exact"/>
              <w:ind w:left="2525" w:right="72" w:hanging="24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сокращение материальных потерь от пожаров;</w:t>
            </w:r>
          </w:p>
          <w:p w:rsidR="00EA7C5E" w:rsidRPr="00EA7C5E" w:rsidRDefault="00EA7C5E" w:rsidP="00EA7C5E">
            <w:pPr>
              <w:widowControl w:val="0"/>
              <w:tabs>
                <w:tab w:val="left" w:pos="6723"/>
              </w:tabs>
              <w:autoSpaceDE w:val="0"/>
              <w:autoSpaceDN w:val="0"/>
              <w:adjustRightInd w:val="0"/>
              <w:spacing w:after="0" w:line="322" w:lineRule="exact"/>
              <w:ind w:left="72"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создание необходимых условий для обеспечения пожарной безопасности, защиты жизни и здоровья граждан</w:t>
            </w:r>
            <w:r w:rsidRPr="00EA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A7C5E" w:rsidRPr="00EA7C5E" w:rsidRDefault="00EA7C5E" w:rsidP="00EA7C5E">
            <w:pPr>
              <w:widowControl w:val="0"/>
              <w:shd w:val="clear" w:color="auto" w:fill="FFFFFF"/>
              <w:tabs>
                <w:tab w:val="left" w:pos="6723"/>
              </w:tabs>
              <w:autoSpaceDE w:val="0"/>
              <w:autoSpaceDN w:val="0"/>
              <w:adjustRightInd w:val="0"/>
              <w:spacing w:after="0" w:line="322" w:lineRule="exact"/>
              <w:ind w:left="72"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учреждений социальной сферы системами пожарной автоматики;</w:t>
            </w:r>
          </w:p>
          <w:p w:rsidR="00EA7C5E" w:rsidRPr="00EA7C5E" w:rsidRDefault="00EA7C5E" w:rsidP="00EA7C5E">
            <w:pPr>
              <w:widowControl w:val="0"/>
              <w:shd w:val="clear" w:color="auto" w:fill="FFFFFF"/>
              <w:tabs>
                <w:tab w:val="left" w:pos="6723"/>
              </w:tabs>
              <w:autoSpaceDE w:val="0"/>
              <w:autoSpaceDN w:val="0"/>
              <w:adjustRightInd w:val="0"/>
              <w:spacing w:after="0" w:line="322" w:lineRule="exact"/>
              <w:ind w:left="72"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числа погибших в результате своевременной помощи пострадавшим, оказанной поисково-спасательными службами;</w:t>
            </w: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C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минимизация социального и экономического   ущерба,   наносимого населению, экономике и природной среде, от  чрезвычайных ситуаций природного и техногенного  характера, пожаров и происшествий на водных объектах</w:t>
            </w: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A7C5E" w:rsidRPr="00EA7C5E" w:rsidTr="004631DF">
        <w:tc>
          <w:tcPr>
            <w:tcW w:w="3510" w:type="dxa"/>
            <w:shd w:val="clear" w:color="auto" w:fill="auto"/>
          </w:tcPr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Задачи муниципальной программы </w:t>
            </w:r>
          </w:p>
        </w:tc>
        <w:tc>
          <w:tcPr>
            <w:tcW w:w="618" w:type="dxa"/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93" w:type="dxa"/>
            <w:shd w:val="clear" w:color="auto" w:fill="auto"/>
          </w:tcPr>
          <w:p w:rsidR="007B56BA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уровня пожарной опасности, в </w:t>
            </w:r>
            <w:proofErr w:type="spellStart"/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количества статистических пожаров в населённых пунктах </w:t>
            </w:r>
            <w:r w:rsidR="007B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 «</w:t>
            </w:r>
            <w:proofErr w:type="spellStart"/>
            <w:r w:rsidR="007B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Сулйман</w:t>
            </w:r>
            <w:proofErr w:type="spellEnd"/>
            <w:r w:rsidR="007B5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-Стальский район»; </w:t>
            </w:r>
          </w:p>
          <w:p w:rsidR="00EA7C5E" w:rsidRPr="00EA7C5E" w:rsidRDefault="007B56BA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A7C5E"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пропаганда мер пожарной безопасности среди населения; </w:t>
            </w:r>
          </w:p>
          <w:p w:rsidR="00EA7C5E" w:rsidRPr="00EA7C5E" w:rsidRDefault="007B56BA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A7C5E"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вовлечение в предупреждение пожаров предприятий и организаций всех форм собственности, а также общественных организаций и населения; </w:t>
            </w:r>
          </w:p>
          <w:p w:rsidR="00EA7C5E" w:rsidRPr="00EA7C5E" w:rsidRDefault="007B56BA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A7C5E"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и устранение причин и условий, способствующих росту числа пожаров и фактов гибели людей на них; </w:t>
            </w:r>
          </w:p>
          <w:p w:rsidR="00EA7C5E" w:rsidRPr="00EA7C5E" w:rsidRDefault="007B56BA" w:rsidP="00EA7C5E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left="-9"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A7C5E"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пожарно-технических мероприятий для устранения выявленных нарушений правил пожарной     безопасности по выданным предписаниям пожарного надзора;</w:t>
            </w:r>
          </w:p>
          <w:p w:rsidR="00EA7C5E" w:rsidRPr="00EA7C5E" w:rsidRDefault="007B56BA" w:rsidP="00EA7C5E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left="-9" w:right="-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EA7C5E" w:rsidRPr="00EA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необходимого уровня первичных мер пожарной безопасности и минимизация потерь вследствие пожаров на территории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района «Сулейман-Стальский район»;</w:t>
            </w:r>
          </w:p>
          <w:p w:rsidR="00EA7C5E" w:rsidRPr="00EA7C5E" w:rsidRDefault="00EA7C5E" w:rsidP="00EA7C5E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жизни и здоровья населения</w:t>
            </w:r>
            <w:r w:rsidR="007B5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«Сулейман-Стальский район» </w:t>
            </w:r>
            <w:r w:rsidRPr="00EA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пожаров;</w:t>
            </w:r>
          </w:p>
          <w:p w:rsidR="00EA7C5E" w:rsidRPr="00EA7C5E" w:rsidRDefault="007B56BA" w:rsidP="00EA7C5E">
            <w:pPr>
              <w:tabs>
                <w:tab w:val="left" w:pos="9354"/>
              </w:tabs>
              <w:autoSpaceDE w:val="0"/>
              <w:autoSpaceDN w:val="0"/>
              <w:adjustRightInd w:val="0"/>
              <w:spacing w:after="0" w:line="240" w:lineRule="auto"/>
              <w:ind w:left="-9" w:right="-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EA7C5E" w:rsidRPr="00EA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стабилизация обстановки с пожарами, снижение риска пожаров, включая сокращение числа погибших, получивших травмы, материального ущерба при пожаре;</w:t>
            </w:r>
          </w:p>
          <w:p w:rsidR="00EA7C5E" w:rsidRPr="00EA7C5E" w:rsidRDefault="007B56BA" w:rsidP="00EA7C5E">
            <w:pPr>
              <w:autoSpaceDE w:val="0"/>
              <w:autoSpaceDN w:val="0"/>
              <w:adjustRightInd w:val="0"/>
              <w:spacing w:after="0" w:line="240" w:lineRule="auto"/>
              <w:ind w:left="-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EA7C5E" w:rsidRPr="00EA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пожарной безопасности образовательных учреждений, здравоохранения, объектов с массовым пребыванием людей;</w:t>
            </w:r>
          </w:p>
          <w:p w:rsidR="00EA7C5E" w:rsidRPr="00EA7C5E" w:rsidRDefault="00EA7C5E" w:rsidP="00EA7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пожарной опасности зданий и сооружений;</w:t>
            </w:r>
          </w:p>
          <w:p w:rsidR="00EA7C5E" w:rsidRPr="00EA7C5E" w:rsidRDefault="007B56BA" w:rsidP="007B56B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EA7C5E" w:rsidRPr="00EA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профилактики пожаров и   организации тушения пожаров:</w:t>
            </w:r>
          </w:p>
          <w:p w:rsidR="00EA7C5E" w:rsidRPr="00EA7C5E" w:rsidRDefault="007B56BA" w:rsidP="00EA7C5E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EA7C5E" w:rsidRPr="00EA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улучшение информационного обеспечения в области  пожарной безопасности;</w:t>
            </w:r>
          </w:p>
          <w:p w:rsidR="00EA7C5E" w:rsidRPr="00EA7C5E" w:rsidRDefault="007B56BA" w:rsidP="00EA7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EA7C5E" w:rsidRPr="00EA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мероприятий, направленных на соблюдение правил  пожарной безопасности населением.</w:t>
            </w: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A7C5E" w:rsidRPr="00EA7C5E" w:rsidTr="004631DF">
        <w:tc>
          <w:tcPr>
            <w:tcW w:w="3510" w:type="dxa"/>
            <w:shd w:val="clear" w:color="auto" w:fill="auto"/>
          </w:tcPr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Целевые индикаторы и показатели</w:t>
            </w: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муниципальной программы </w:t>
            </w:r>
          </w:p>
        </w:tc>
        <w:tc>
          <w:tcPr>
            <w:tcW w:w="618" w:type="dxa"/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93" w:type="dxa"/>
            <w:shd w:val="clear" w:color="auto" w:fill="auto"/>
          </w:tcPr>
          <w:p w:rsidR="00EA7C5E" w:rsidRPr="00EA7C5E" w:rsidRDefault="00EA7C5E" w:rsidP="00EA7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выездов пожарных и спасательных подразделений на пожары, чрезвычайные ситуации и происшествия;</w:t>
            </w:r>
          </w:p>
          <w:p w:rsidR="00EA7C5E" w:rsidRPr="00EA7C5E" w:rsidRDefault="00EA7C5E" w:rsidP="00EA7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спасенных людей и людей, которым оказана помощь при пожарах, чрезвычайных ситуациях и происшествиях;</w:t>
            </w:r>
          </w:p>
          <w:p w:rsidR="00EA7C5E" w:rsidRPr="00EA7C5E" w:rsidRDefault="00EA7C5E" w:rsidP="00EA7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обученных специалистов по единой муниципальной системе предупреждения и ликвидации чрезвычайных ситуаций.</w:t>
            </w: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A7C5E" w:rsidRPr="00EA7C5E" w:rsidTr="004631DF">
        <w:tc>
          <w:tcPr>
            <w:tcW w:w="3510" w:type="dxa"/>
            <w:shd w:val="clear" w:color="auto" w:fill="auto"/>
          </w:tcPr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Этапы и сроки реализации муниципальной </w:t>
            </w: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программы </w:t>
            </w: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93" w:type="dxa"/>
            <w:shd w:val="clear" w:color="auto" w:fill="auto"/>
          </w:tcPr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C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этапы реализации муниципальной программы не выделяются; </w:t>
            </w: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период реализации программы – </w:t>
            </w:r>
            <w:r w:rsidRPr="00EA7C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2019-2023 годы</w:t>
            </w:r>
          </w:p>
        </w:tc>
      </w:tr>
      <w:tr w:rsidR="00EA7C5E" w:rsidRPr="00EA7C5E" w:rsidTr="004631DF">
        <w:tc>
          <w:tcPr>
            <w:tcW w:w="3510" w:type="dxa"/>
            <w:shd w:val="clear" w:color="auto" w:fill="auto"/>
          </w:tcPr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Ресурсное обеспечение</w:t>
            </w: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муниципальной программы </w:t>
            </w:r>
          </w:p>
        </w:tc>
        <w:tc>
          <w:tcPr>
            <w:tcW w:w="618" w:type="dxa"/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93" w:type="dxa"/>
            <w:shd w:val="clear" w:color="auto" w:fill="auto"/>
          </w:tcPr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ассигнований из местного бюджета, необходимый для финансирования муниципальной программы в период </w:t>
            </w: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2019 – </w:t>
            </w:r>
            <w:r w:rsidRPr="00EA7C5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2023 годов 5230 тыс. рублей</w:t>
            </w:r>
            <w:r w:rsidRPr="00EA7C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 в том числе:</w:t>
            </w: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 год  950 тыс. руб.</w:t>
            </w: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 год  1080  тыс. руб.</w:t>
            </w: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 год  1150 тыс. руб.</w:t>
            </w: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год  950  тыс. руб.</w:t>
            </w: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год  1100  тыс. руб.</w:t>
            </w: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C5E" w:rsidRPr="00EA7C5E" w:rsidTr="004631DF">
        <w:tc>
          <w:tcPr>
            <w:tcW w:w="3510" w:type="dxa"/>
            <w:shd w:val="clear" w:color="auto" w:fill="auto"/>
          </w:tcPr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 реализации</w:t>
            </w: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муниципальной программы </w:t>
            </w:r>
          </w:p>
        </w:tc>
        <w:tc>
          <w:tcPr>
            <w:tcW w:w="618" w:type="dxa"/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93" w:type="dxa"/>
            <w:shd w:val="clear" w:color="auto" w:fill="auto"/>
          </w:tcPr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рисков возникновения пожаров, чрезвычайных ситуаций, несчастных случаев на воде и смягчение их возможных последствий;</w:t>
            </w: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безопасности населения от чрезвычайных ситуаций природного и техногенного характера, пожаров и происшествий на водных объектах;</w:t>
            </w:r>
          </w:p>
          <w:p w:rsidR="00EA7C5E" w:rsidRPr="00EA7C5E" w:rsidRDefault="00EA7C5E" w:rsidP="00EA7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оперативности реагирования пожарных и спасательных подразделений;</w:t>
            </w:r>
          </w:p>
          <w:p w:rsidR="00EA7C5E" w:rsidRPr="00EA7C5E" w:rsidRDefault="00EA7C5E" w:rsidP="00EA7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процесса обучения и повышения уровня подготовки специалистов к действиям при возникновении чрезвычайных ситуаций;</w:t>
            </w:r>
          </w:p>
          <w:p w:rsidR="00EA7C5E" w:rsidRPr="00EA7C5E" w:rsidRDefault="00EA7C5E" w:rsidP="00EA7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материального резерва для ликвидации крупномасштабных чрезвычайных ситуаций;</w:t>
            </w:r>
          </w:p>
          <w:p w:rsidR="00EA7C5E" w:rsidRPr="00EA7C5E" w:rsidRDefault="00EA7C5E" w:rsidP="00EA7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улучшение системы информирования населения для своевременного доведения информации об угрозе и возникновении чрезвычайных ситуаций;</w:t>
            </w: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профилактических мероприятий по предотвращению пожаров, чрезвычайных ситуаций и происшествий на воде;</w:t>
            </w: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повышение готовности населения к действиям при возникновении пожаров, чрезвычайных ситуаций и происшествий на воде.</w:t>
            </w:r>
          </w:p>
        </w:tc>
      </w:tr>
    </w:tbl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1FC1" w:rsidRDefault="00421FC1" w:rsidP="00421FC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C5E" w:rsidRPr="00EA7C5E" w:rsidRDefault="00EA7C5E" w:rsidP="00421F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Раздел 1. Общая характеристика текущего состояния обстановки </w:t>
      </w:r>
      <w:r w:rsidRPr="00EA7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в сфере гражданской обороны, защиты населения и территории от чрезвычайных ситуаций, </w:t>
      </w:r>
      <w:r w:rsidRPr="00EA7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обеспечения пожарной безопасности и безопасности людей на водных объектах</w:t>
      </w:r>
    </w:p>
    <w:p w:rsidR="00EA7C5E" w:rsidRPr="00421FC1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Сферой реализации муниципальной программы является организация эффективной деятельности в области гражданской обороны, защиты населения и территории от чрезвычайных ситуаций природного и техногенного характера, обеспечения пожарной безопасности и безопасности людей на водных объектах.</w:t>
      </w: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1C49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района «Сулейман-Стальский район»</w:t>
      </w:r>
      <w:r w:rsidRPr="00EA7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существуют угрозы возникновения чрезвычайных ситуаций природного и техногенного характера. Природные чрезвычайные ситуации могут сложиться в результате опасных природных явлений:  </w:t>
      </w:r>
      <w:r w:rsidR="001C4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землетрясений, </w:t>
      </w:r>
      <w:r w:rsidRPr="00EA7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лесных пожаров, сильных ветров, снегопадов, засухи. </w:t>
      </w: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35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Наибольшую угрозу для населения </w:t>
      </w:r>
      <w:r w:rsidR="001C49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района «Сулейман-Стальский район»</w:t>
      </w:r>
      <w:r w:rsidRPr="00EA7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 природные чрезвычайные ситуации</w:t>
      </w:r>
      <w:r w:rsidRPr="00EA7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 </w:t>
      </w:r>
      <w:r w:rsidR="001C4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землетрясения, </w:t>
      </w:r>
      <w:r w:rsidRPr="00EA7C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сильные ветры, снегопады, засухи  и  пожары.</w:t>
      </w:r>
    </w:p>
    <w:p w:rsidR="00EA7C5E" w:rsidRPr="00EA7C5E" w:rsidRDefault="00EA7C5E" w:rsidP="00EA7C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Одной из важнейших задач в области гражданской обороны, защиты населения и территорий от чрезвычайных ситуаций природного и техногенного характера является обеспечение своевременного оповещения руководящего состава и населения. </w:t>
      </w: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программа направлена на обеспечение и повышение уровня защищенности населения и территории </w:t>
      </w:r>
      <w:r w:rsidR="001C49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муниципального района «Сулейман-Стальский район» </w:t>
      </w:r>
      <w:r w:rsidRPr="00EA7C5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чрезвычайных ситуаций, пожарной безопасности и безопасности людей на водных объектах.</w:t>
      </w: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муниципальной программы в полном объеме позволит:</w:t>
      </w: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снизить риски возникновения пожаров, чрезвычайных ситуаций, несчастных случаев на воде и смягчить их возможные последствия;</w:t>
      </w: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повысить уровень безопасности населения от чрезвычайных ситуаций природного и техногенного характера, пожаров и происшествий на водных объектах.</w:t>
      </w: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эффективность реализации муниципальной программы будет заключаться в улучшении качества работ по спасанию и оказанию экстренной помощи людям, попавшим в беду, снижению количества погибших в чрезвычайных ситуациях природного и техногенного характера, пожарах и происшествиях.</w:t>
      </w: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Экономическая эффективность реализации муниципальной программы будет заключаться в обеспечении снижения экономического ущерба от чрезвычайных ситуаций природного и техногенного характера, пожаров и происшествий.</w:t>
      </w:r>
    </w:p>
    <w:p w:rsidR="00EA7C5E" w:rsidRPr="00EA7C5E" w:rsidRDefault="00EA7C5E" w:rsidP="00EA7C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Экологическая эффективность реализации муниципальной программы будет заключаться в снижении масштабов загрязнения природной среды в результате чрезвычайных ситуаций природного и техногенного характера, пожаров и происшествий.</w:t>
      </w:r>
    </w:p>
    <w:p w:rsidR="00EA7C5E" w:rsidRPr="00EA7C5E" w:rsidRDefault="00EA7C5E" w:rsidP="00EA7C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качестве факторов риска рассматриваются события, условия, тенденции, оказывающие существенное влияние на сроки и результаты реализации муниципальной программы, на которые ответственный исполнитель и участники муниципальной программы не могут оказать непосредственного влияния.</w:t>
      </w:r>
    </w:p>
    <w:p w:rsidR="00EA7C5E" w:rsidRPr="00EA7C5E" w:rsidRDefault="00EA7C5E" w:rsidP="00EA7C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данным факторам риска отнесены:</w:t>
      </w:r>
    </w:p>
    <w:p w:rsidR="00EA7C5E" w:rsidRPr="00EA7C5E" w:rsidRDefault="00EA7C5E" w:rsidP="00EA7C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 риск возникновения обстоятельств непреодолимой силы, таких как масштабные природные и техногенные катастрофы; </w:t>
      </w:r>
    </w:p>
    <w:p w:rsidR="00EA7C5E" w:rsidRPr="00EA7C5E" w:rsidRDefault="00EA7C5E" w:rsidP="00EA7C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 природный риск, который может проявляться экстремальными климатическими явлениями (аномально жаркое лето, аномально холодная зима); </w:t>
      </w:r>
    </w:p>
    <w:p w:rsidR="00EA7C5E" w:rsidRPr="00EA7C5E" w:rsidRDefault="00EA7C5E" w:rsidP="00EA7C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риск непредвиденных расходов, связанных с непрогнозируемым ростом цен на рынке продаж или другими непрогнозируемыми событиями.</w:t>
      </w:r>
    </w:p>
    <w:p w:rsidR="00EA7C5E" w:rsidRPr="00EA7C5E" w:rsidRDefault="00EA7C5E" w:rsidP="00EA7C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Первые два риска могут оказать существенное влияние, что приведет к увеличению числа чрезвычайных ситуаций, пожаров, происшествий и количества пострадавших людей. </w:t>
      </w:r>
    </w:p>
    <w:p w:rsidR="00EA7C5E" w:rsidRPr="00EA7C5E" w:rsidRDefault="00EA7C5E" w:rsidP="00EA7C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Риск непредвиденных расходов может оказать существенное влияние на ухудшение показателей, связанных с приобретением новой современной техники и оборудования, и негативно повлиять на сроки и результаты реализации отдельных мероприятий муниципальной программы. </w:t>
      </w:r>
    </w:p>
    <w:p w:rsidR="00EA7C5E" w:rsidRPr="00EA7C5E" w:rsidRDefault="00EA7C5E" w:rsidP="00EA7C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целях минимизации негативного влияния рисков управлять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мероприятий.</w:t>
      </w:r>
    </w:p>
    <w:p w:rsidR="00EA7C5E" w:rsidRPr="00421FC1" w:rsidRDefault="00EA7C5E" w:rsidP="00EA7C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EA7C5E" w:rsidRPr="00EA7C5E" w:rsidRDefault="00EA7C5E" w:rsidP="00421F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2. Цели, задачи и показатели (индикаторы), </w:t>
      </w:r>
      <w:r w:rsidRPr="00EA7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основные ожидаемые конечные результаты, сроки и этапы реализации муниципальной программы</w:t>
      </w:r>
    </w:p>
    <w:p w:rsidR="00EA7C5E" w:rsidRPr="00421FC1" w:rsidRDefault="00EA7C5E" w:rsidP="00EA7C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EA7C5E" w:rsidRPr="00EA7C5E" w:rsidRDefault="00EA7C5E" w:rsidP="00EA7C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перечисленными выше приоритетами цель муниципальной программы сформулирована следующим образом: минимизация социального и экономического ущерба, наносимого населению, экономике и природной среде, от чрезвычайных ситуаций природного и техногенного характера, пожаров и происшествий на водных объектах.</w:t>
      </w:r>
    </w:p>
    <w:p w:rsidR="00EA7C5E" w:rsidRPr="00EA7C5E" w:rsidRDefault="00EA7C5E" w:rsidP="00EA7C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Достижение цели муниципальной программы требует формирования комплексного подхода к государственному управлению в сфере гражданской обороны, защиты населения и территории от чрезвычайных ситуаций природного и техногенного характера, обеспечения пожарной безопасности и безопасности людей на водных объектах, реализации скоординированных по ресурсам, срокам, исполнителям и результатам мероприятий и предусматривает решение следующих задач:</w:t>
      </w:r>
    </w:p>
    <w:p w:rsidR="00EA7C5E" w:rsidRPr="00EA7C5E" w:rsidRDefault="00EA7C5E" w:rsidP="00EA7C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</w:r>
    </w:p>
    <w:p w:rsidR="00EA7C5E" w:rsidRPr="00EA7C5E" w:rsidRDefault="00EA7C5E" w:rsidP="00EA7C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поддержание в постоянной готовности и реконструкция системы оповещения населения;</w:t>
      </w:r>
    </w:p>
    <w:p w:rsidR="00EA7C5E" w:rsidRPr="00EA7C5E" w:rsidRDefault="00EA7C5E" w:rsidP="00EA7C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создание и обеспечение современной эффективной системы обеспечения вызова экстренных оперативных служб.</w:t>
      </w:r>
    </w:p>
    <w:p w:rsidR="00EA7C5E" w:rsidRPr="00EA7C5E" w:rsidRDefault="00EA7C5E" w:rsidP="00EA7C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Показатели (индикаторы) муниципальной программы и подпрограмм муниципальной программы приняты в увязке с целями и задачами муниципальной программы.</w:t>
      </w:r>
    </w:p>
    <w:p w:rsidR="00EA7C5E" w:rsidRPr="00EA7C5E" w:rsidRDefault="00EA7C5E" w:rsidP="00EA7C5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Показатели (индикаторы) муниципальной программы: </w:t>
      </w:r>
    </w:p>
    <w:p w:rsidR="00EA7C5E" w:rsidRPr="00EA7C5E" w:rsidRDefault="00EA7C5E" w:rsidP="00EA7C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количество выездов пожарных  на пожары, чрезвычайные ситуации и происшествия;</w:t>
      </w:r>
    </w:p>
    <w:p w:rsidR="00EA7C5E" w:rsidRPr="00EA7C5E" w:rsidRDefault="00EA7C5E" w:rsidP="00EA7C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количество спасенных людей и людей, которым оказана помощь при пожарах, чрезвычайных ситуациях и происшествиях;</w:t>
      </w:r>
    </w:p>
    <w:p w:rsidR="00EA7C5E" w:rsidRPr="00EA7C5E" w:rsidRDefault="00EA7C5E" w:rsidP="00EA7C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количество обученных специалистов по предупреждению и ликвидации чрезвычайных ситуаций;</w:t>
      </w:r>
    </w:p>
    <w:p w:rsidR="00EA7C5E" w:rsidRPr="00EA7C5E" w:rsidRDefault="00EA7C5E" w:rsidP="00EA7C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охват населения, оповещаемого  системой оповещения.</w:t>
      </w: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EA7C5E">
        <w:rPr>
          <w:rFonts w:ascii="Times New Roman" w:eastAsia="Calibri" w:hAnsi="Times New Roman" w:cs="Times New Roman"/>
          <w:sz w:val="24"/>
          <w:szCs w:val="24"/>
        </w:rPr>
        <w:t xml:space="preserve">тапы реализации муниципальной программы не выделяются, срок реализации муниципальной программы – 2019 – 2023 годы. </w:t>
      </w:r>
    </w:p>
    <w:p w:rsidR="00EA7C5E" w:rsidRPr="00EA7C5E" w:rsidRDefault="00EA7C5E" w:rsidP="00EA7C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муниципальной программы к 2023 году прогнозируется:</w:t>
      </w: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снизить риски возникновения пожаров, чрезвычайных ситуаций, несчастных случаев на воде и смягчить их возможные последствия;</w:t>
      </w: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повысить уровень безопасности населения от чрезвычайных ситуаций природного и техногенного характера, пожаров и происшествий на водных объектах;</w:t>
      </w:r>
    </w:p>
    <w:p w:rsidR="00EA7C5E" w:rsidRPr="00EA7C5E" w:rsidRDefault="00EA7C5E" w:rsidP="00EA7C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повысить уровень оперативности реагирования пожарных;</w:t>
      </w:r>
    </w:p>
    <w:p w:rsidR="00EA7C5E" w:rsidRPr="00EA7C5E" w:rsidRDefault="00EA7C5E" w:rsidP="00EA7C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sz w:val="24"/>
          <w:szCs w:val="24"/>
          <w:lang w:eastAsia="ru-RU"/>
        </w:rPr>
        <w:t>- улучшить процесс обучения и повышения уровня подготовки специалистов   к действиям при возникновении чрезвычайных ситуаций;</w:t>
      </w:r>
    </w:p>
    <w:p w:rsidR="00EA7C5E" w:rsidRPr="00EA7C5E" w:rsidRDefault="00EA7C5E" w:rsidP="00EA7C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обеспечить хранение и обновление материального резерва для ликвидации крупномасштабных чрезвычайных ситуаций;</w:t>
      </w:r>
    </w:p>
    <w:p w:rsidR="00EA7C5E" w:rsidRPr="00EA7C5E" w:rsidRDefault="00EA7C5E" w:rsidP="00EA7C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улучшить систему информирования населения для своевременного доведения информации об угрозе и возникновении чрезвычайных ситуаций;</w:t>
      </w: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провести профилактические мероприятия по предотвращению пожаров, чрезвычайных ситуаций и происшествий на воде;</w:t>
      </w: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повысить готовность населения к действиям при возникновении пожаров, чрезвычайных ситуаций и происшествий на воде.</w:t>
      </w: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3. Обоснование выделения </w:t>
      </w:r>
      <w:r w:rsidRPr="00EA7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подпрограмм муниципальной программы </w:t>
      </w:r>
    </w:p>
    <w:p w:rsidR="00421FC1" w:rsidRPr="00421FC1" w:rsidRDefault="00421FC1" w:rsidP="00EA7C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A7C5E" w:rsidRPr="00EA7C5E" w:rsidRDefault="00EA7C5E" w:rsidP="00421F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достижения цели муниципальной программы по минимизации социального и экономического ущерба, наносимого населению, экономике и природной среде, от чрезвычайных ситуаций природного и техногенного характера, пожаров и происшествий на водных объектах основные мероп</w:t>
      </w:r>
      <w:r w:rsidR="001C49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риятия выделены в 3 подпрограммах</w:t>
      </w: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A7C5E" w:rsidRPr="00EA7C5E" w:rsidRDefault="00EA7C5E" w:rsidP="00EA7C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мероприятия распределены по трем подпрограммам исходя из целей и задач по предупреждению и ликвидации:</w:t>
      </w:r>
    </w:p>
    <w:p w:rsidR="00EA7C5E" w:rsidRPr="00EA7C5E" w:rsidRDefault="00EA7C5E" w:rsidP="00EA7C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пожаров – подпрограмма « Обеспечение пожарной безопасности»;</w:t>
      </w:r>
    </w:p>
    <w:p w:rsidR="00EA7C5E" w:rsidRPr="00EA7C5E" w:rsidRDefault="00EA7C5E" w:rsidP="00EA7C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чрезвычайных ситуаций – подпрограмма «</w:t>
      </w:r>
      <w:r w:rsidRPr="00EA7C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гражданской обороны, защита населения и территории от ЧС</w:t>
      </w: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:rsidR="00EA7C5E" w:rsidRPr="00EA7C5E" w:rsidRDefault="00EA7C5E" w:rsidP="00EA7C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происшествий на водных объектах – подпрограмма «Обеспечение безопасности на водных объектах».</w:t>
      </w:r>
    </w:p>
    <w:p w:rsidR="00EA7C5E" w:rsidRPr="00EA7C5E" w:rsidRDefault="00EA7C5E" w:rsidP="00EA7C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подпрограмм и основных мероприятий муниципальной программы указан в приложении № 1 к муниципальной программе.</w:t>
      </w:r>
    </w:p>
    <w:p w:rsidR="00EA7C5E" w:rsidRPr="00EA7C5E" w:rsidRDefault="00EA7C5E" w:rsidP="00EA7C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Достижение целей и решение задач подпрограмм муниципальной программы обеспечивается путем выполнения основных мероприятий.</w:t>
      </w:r>
    </w:p>
    <w:p w:rsidR="00EA7C5E" w:rsidRPr="00EA7C5E" w:rsidRDefault="00EA7C5E" w:rsidP="00EA7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7C5E" w:rsidRDefault="00EA7C5E" w:rsidP="00421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4. Информация по ресурсному обеспечению </w:t>
      </w:r>
      <w:r w:rsidRPr="00EA7C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муниципальной программы </w:t>
      </w:r>
    </w:p>
    <w:p w:rsidR="00421FC1" w:rsidRPr="00421FC1" w:rsidRDefault="00421FC1" w:rsidP="00421F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EA7C5E" w:rsidRPr="00EA7C5E" w:rsidRDefault="00EA7C5E" w:rsidP="00EA7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Финансовое обеспечение реализации муниципальной программы осуществляется за счет средств местного  бюджета. </w:t>
      </w:r>
    </w:p>
    <w:p w:rsidR="00EA7C5E" w:rsidRPr="00EA7C5E" w:rsidRDefault="00EA7C5E" w:rsidP="00EA7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Информация о расходах местного бюджета на реализацию муниципальной программы представлена в приложении № 2  к муниципальной программе. </w:t>
      </w: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ассигнований местного бюджета для реализации муниципальной программы в период </w:t>
      </w:r>
      <w:r w:rsidRPr="00EA7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2019 по 2023 год составляет 5230 тыс. </w:t>
      </w:r>
      <w:r w:rsidRPr="00EA7C5E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рублей</w:t>
      </w:r>
      <w:r w:rsidRPr="00EA7C5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, в том числе:</w:t>
      </w: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2019 год - 950 тыс. руб.</w:t>
      </w: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 год - 1080  тыс. руб.</w:t>
      </w: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 год - 1150 тыс. руб.</w:t>
      </w: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2022 год - 950  тыс. руб.</w:t>
      </w:r>
    </w:p>
    <w:p w:rsidR="00EA7C5E" w:rsidRPr="00EA7C5E" w:rsidRDefault="00EA7C5E" w:rsidP="00EA7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 год - 1100  тыс. руб.</w:t>
      </w:r>
    </w:p>
    <w:p w:rsidR="00EA7C5E" w:rsidRPr="00EA7C5E" w:rsidRDefault="00EA7C5E" w:rsidP="00EA7C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A7C5E" w:rsidRPr="00EA7C5E" w:rsidRDefault="00EA7C5E" w:rsidP="00EA7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5. Порядок взаимодействия ответственного </w:t>
      </w:r>
      <w:r w:rsidRPr="00EA7C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исполнителя и участников муниципальной программы </w:t>
      </w:r>
    </w:p>
    <w:p w:rsidR="00EA7C5E" w:rsidRPr="00421FC1" w:rsidRDefault="00EA7C5E" w:rsidP="00EA7C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EA7C5E" w:rsidRPr="00EA7C5E" w:rsidRDefault="00EA7C5E" w:rsidP="00EA7C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Реализация муниципальной программы осуществляется в соответствии с планом реализации муниципальной программы (далее – план реализации), разрабатываемым на очередной финансовый год и содержащим перечень значимых контрольных событий муниципальной программы с указанием их сроков и ожидаемых результатов. </w:t>
      </w:r>
    </w:p>
    <w:p w:rsidR="00EA7C5E" w:rsidRPr="00EA7C5E" w:rsidRDefault="00EA7C5E" w:rsidP="00EA7C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Администрация </w:t>
      </w:r>
      <w:r w:rsidR="001C49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района «Сулейман-Стальский район»</w:t>
      </w: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подготавливает, согласовывает и вносит на рассмотрение Главы администрации</w:t>
      </w:r>
      <w:r w:rsidR="001C49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C49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района «Сулейман-Стальский район»</w:t>
      </w: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проект постановления   об утверждении отчета о реализации муниципальной программы за год.</w:t>
      </w:r>
    </w:p>
    <w:p w:rsidR="00EA7C5E" w:rsidRPr="00EA7C5E" w:rsidRDefault="00EA7C5E" w:rsidP="00EA7C5E">
      <w:pPr>
        <w:tabs>
          <w:tab w:val="left" w:pos="22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Годовой отчет содержит:  </w:t>
      </w:r>
    </w:p>
    <w:p w:rsidR="00EA7C5E" w:rsidRPr="00EA7C5E" w:rsidRDefault="00EA7C5E" w:rsidP="00EA7C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конкретные результаты, достигнутые за отчетный период;</w:t>
      </w:r>
    </w:p>
    <w:p w:rsidR="00EA7C5E" w:rsidRPr="00EA7C5E" w:rsidRDefault="00EA7C5E" w:rsidP="00EA7C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перечень мероприятий, выполненных и не выполненных (с указанием причин) в установленные сроки;</w:t>
      </w:r>
    </w:p>
    <w:p w:rsidR="00EA7C5E" w:rsidRPr="00EA7C5E" w:rsidRDefault="00EA7C5E" w:rsidP="00EA7C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анализ факторов, повлиявших на ход реализации муниципальной программы;</w:t>
      </w:r>
    </w:p>
    <w:p w:rsidR="00EA7C5E" w:rsidRPr="00EA7C5E" w:rsidRDefault="00EA7C5E" w:rsidP="00EA7C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данные об использовании бюджетных ассигнований на выполнение мероприятий;</w:t>
      </w:r>
    </w:p>
    <w:p w:rsidR="00EA7C5E" w:rsidRPr="00EA7C5E" w:rsidRDefault="00EA7C5E" w:rsidP="00EA7C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" w:name="sub_10324"/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 сведения о достижении значений показателей (индикаторов) муниципальной программы; </w:t>
      </w:r>
    </w:p>
    <w:p w:rsidR="00EA7C5E" w:rsidRPr="00EA7C5E" w:rsidRDefault="00EA7C5E" w:rsidP="00EA7C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" w:name="sub_10325"/>
      <w:bookmarkEnd w:id="1"/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информацию об изменениях, внесенных   в муниципальную программу;</w:t>
      </w:r>
    </w:p>
    <w:p w:rsidR="00EA7C5E" w:rsidRPr="00EA7C5E" w:rsidRDefault="00EA7C5E" w:rsidP="00EA7C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информацию о результатах оценки бюджетной эффективности муниципальной программы;</w:t>
      </w:r>
    </w:p>
    <w:p w:rsidR="00EA7C5E" w:rsidRPr="00EA7C5E" w:rsidRDefault="00EA7C5E" w:rsidP="00EA7C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информацию о реализации мер государственного регулирования, в том числе налоговых, кредитных и тарифных инструментов;</w:t>
      </w:r>
    </w:p>
    <w:p w:rsidR="00EA7C5E" w:rsidRPr="00EA7C5E" w:rsidRDefault="00EA7C5E" w:rsidP="00EA7C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 предложения по дальнейшей реализации муниципальной программы </w:t>
      </w: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(в том числе по оптимизации бюджетных расходов на реализацию основных мероприятий муниципальной программы и корректировке целевых показателей реализации программы на текущий финансовый год и плановый период);</w:t>
      </w:r>
    </w:p>
    <w:p w:rsidR="00EA7C5E" w:rsidRPr="00EA7C5E" w:rsidRDefault="00EA7C5E" w:rsidP="00EA7C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" w:name="sub_10326"/>
      <w:bookmarkEnd w:id="2"/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иную информацию в соответствии с методическими указаниями.</w:t>
      </w:r>
    </w:p>
    <w:bookmarkEnd w:id="3"/>
    <w:p w:rsidR="00EA7C5E" w:rsidRPr="00EA7C5E" w:rsidRDefault="00EA7C5E" w:rsidP="00EA7C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Оценка эффективности реализации муниципальной программы проводится администрацией </w:t>
      </w:r>
      <w:r w:rsidR="00465F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района «Сулейман-Стальский район»</w:t>
      </w: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EA7C5E" w:rsidRPr="00EA7C5E" w:rsidRDefault="00EA7C5E" w:rsidP="00EA7C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результатам оценки эффективности муниципальной программы администрацией </w:t>
      </w:r>
      <w:r w:rsidR="00465F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района «Сулейман-Стальский район»</w:t>
      </w: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может быть принято решение о необходимости прекращения или об изменении, начиная с очередного финансового года муниципальной программы, в том числе о необходимости изменения объема бюджетных ассигнований на финансовое обеспечение реализации муниципальной программы.</w:t>
      </w:r>
    </w:p>
    <w:p w:rsidR="00EA7C5E" w:rsidRPr="00EA7C5E" w:rsidRDefault="00EA7C5E" w:rsidP="00EA7C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" w:name="sub_1046"/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Администрация </w:t>
      </w:r>
      <w:r w:rsidR="00465F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района «Сулейман-Стальский район»</w:t>
      </w: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необходимости  вносит изменения в постановление, утвердившее муниципальную программу, по основным мероприятиям текущего финансового года и (или) планового периода в текущем финансовом году в установленном порядке, за исключением изменений наименований основных мероприятий, в случаях, установленных бюджетным законодательством.  </w:t>
      </w:r>
    </w:p>
    <w:bookmarkEnd w:id="4"/>
    <w:p w:rsidR="00EA7C5E" w:rsidRPr="00EA7C5E" w:rsidRDefault="00EA7C5E" w:rsidP="00EA7C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внесения в муниципальную программу изменений, влияющих на параметры плана реализации, администрация </w:t>
      </w:r>
      <w:r w:rsidR="00465F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района «Сулейман-Стальский район»</w:t>
      </w: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позднее 5 рабочих дней со дня утверждения изменений вносит соответствующие изменения в план реализации.</w:t>
      </w:r>
    </w:p>
    <w:p w:rsidR="00EA7C5E" w:rsidRPr="00EA7C5E" w:rsidRDefault="00EA7C5E" w:rsidP="00EA7C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6. Подпрограмма</w:t>
      </w:r>
      <w:r w:rsidRPr="00EA7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EA7C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Обеспечение пожарной безопасности</w:t>
      </w:r>
      <w:r w:rsidRPr="00EA7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EA7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EA7C5E" w:rsidRPr="00EA7C5E" w:rsidRDefault="00EA7C5E" w:rsidP="00EA7C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6.1. Паспорт</w:t>
      </w:r>
    </w:p>
    <w:p w:rsidR="00EA7C5E" w:rsidRPr="00EA7C5E" w:rsidRDefault="00EA7C5E" w:rsidP="00EA7C5E">
      <w:pPr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подпрограммы «</w:t>
      </w:r>
      <w:r w:rsidRPr="00EA7C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Обеспечение пожарной безопасности</w:t>
      </w:r>
      <w:r w:rsidRPr="00EA7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EA7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38"/>
        <w:gridCol w:w="736"/>
        <w:gridCol w:w="7047"/>
      </w:tblGrid>
      <w:tr w:rsidR="00EA7C5E" w:rsidRPr="00EA7C5E" w:rsidTr="004631DF">
        <w:tc>
          <w:tcPr>
            <w:tcW w:w="2638" w:type="dxa"/>
            <w:shd w:val="clear" w:color="auto" w:fill="auto"/>
          </w:tcPr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подпрограммы</w:t>
            </w: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47" w:type="dxa"/>
            <w:shd w:val="clear" w:color="auto" w:fill="auto"/>
          </w:tcPr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</w:t>
            </w:r>
            <w:r w:rsidRPr="00EA7C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пожарной безопасности</w:t>
            </w: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EA7C5E" w:rsidRPr="00EA7C5E" w:rsidTr="004631DF">
        <w:tc>
          <w:tcPr>
            <w:tcW w:w="2638" w:type="dxa"/>
            <w:shd w:val="clear" w:color="auto" w:fill="auto"/>
          </w:tcPr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Подпрограммы</w:t>
            </w: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47" w:type="dxa"/>
            <w:shd w:val="clear" w:color="auto" w:fill="auto"/>
          </w:tcPr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</w:t>
            </w:r>
            <w:r w:rsidR="00465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ация </w:t>
            </w:r>
            <w:r w:rsidR="00465F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муниципального района «Сулейман-Стальский район»;</w:t>
            </w: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C5E" w:rsidRPr="00EA7C5E" w:rsidTr="004631DF">
        <w:tc>
          <w:tcPr>
            <w:tcW w:w="2638" w:type="dxa"/>
            <w:shd w:val="clear" w:color="auto" w:fill="auto"/>
          </w:tcPr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 подпрограммы</w:t>
            </w: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47" w:type="dxa"/>
            <w:shd w:val="clear" w:color="auto" w:fill="auto"/>
          </w:tcPr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EA7C5E" w:rsidRPr="00EA7C5E" w:rsidTr="004631DF">
        <w:trPr>
          <w:trHeight w:val="995"/>
        </w:trPr>
        <w:tc>
          <w:tcPr>
            <w:tcW w:w="2638" w:type="dxa"/>
            <w:shd w:val="clear" w:color="auto" w:fill="auto"/>
          </w:tcPr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Программно-целевые инструменты</w:t>
            </w: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36" w:type="dxa"/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47" w:type="dxa"/>
            <w:shd w:val="clear" w:color="auto" w:fill="auto"/>
          </w:tcPr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EA7C5E" w:rsidRPr="00EA7C5E" w:rsidTr="004631DF">
        <w:tc>
          <w:tcPr>
            <w:tcW w:w="2638" w:type="dxa"/>
            <w:shd w:val="clear" w:color="auto" w:fill="auto"/>
          </w:tcPr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736" w:type="dxa"/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47" w:type="dxa"/>
            <w:shd w:val="clear" w:color="auto" w:fill="auto"/>
          </w:tcPr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пожарной безопасности</w:t>
            </w: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населения и территории </w:t>
            </w:r>
            <w:r w:rsidR="00465F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муниципального района «Сулейман-Стальский район»</w:t>
            </w: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C5E" w:rsidRPr="00EA7C5E" w:rsidTr="004631DF">
        <w:tc>
          <w:tcPr>
            <w:tcW w:w="2638" w:type="dxa"/>
            <w:shd w:val="clear" w:color="auto" w:fill="auto"/>
          </w:tcPr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подпрограммы</w:t>
            </w: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47" w:type="dxa"/>
            <w:shd w:val="clear" w:color="auto" w:fill="auto"/>
          </w:tcPr>
          <w:p w:rsidR="00EA7C5E" w:rsidRPr="00EA7C5E" w:rsidRDefault="00EA7C5E" w:rsidP="00EA7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поддержание высокой готовности и дооснащение современной техникой и оборудованием органов управления, сил и средств адми</w:t>
            </w:r>
            <w:r w:rsidR="00465F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нистрации </w:t>
            </w:r>
            <w:r w:rsidR="00465F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муниципального района «Сулейман-Стальский район»;</w:t>
            </w:r>
          </w:p>
          <w:p w:rsidR="00EA7C5E" w:rsidRPr="00EA7C5E" w:rsidRDefault="00EA7C5E" w:rsidP="00EA7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A7C5E" w:rsidRPr="00EA7C5E" w:rsidTr="004631DF">
        <w:tc>
          <w:tcPr>
            <w:tcW w:w="2638" w:type="dxa"/>
            <w:shd w:val="clear" w:color="auto" w:fill="auto"/>
          </w:tcPr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Целевые индикаторы </w:t>
            </w: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показатели</w:t>
            </w: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подпрограммы</w:t>
            </w: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47" w:type="dxa"/>
            <w:shd w:val="clear" w:color="auto" w:fill="auto"/>
          </w:tcPr>
          <w:p w:rsidR="00EA7C5E" w:rsidRPr="00EA7C5E" w:rsidRDefault="00EA7C5E" w:rsidP="00EA7C5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выездов на тушение пожаров;</w:t>
            </w:r>
          </w:p>
          <w:p w:rsidR="00EA7C5E" w:rsidRPr="00EA7C5E" w:rsidRDefault="00EA7C5E" w:rsidP="00EA7C5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людей, спасенных при пожарах</w:t>
            </w:r>
          </w:p>
          <w:p w:rsidR="00EA7C5E" w:rsidRPr="00EA7C5E" w:rsidRDefault="00EA7C5E" w:rsidP="00EA7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C5E" w:rsidRPr="00EA7C5E" w:rsidTr="004631DF">
        <w:tc>
          <w:tcPr>
            <w:tcW w:w="2638" w:type="dxa"/>
            <w:shd w:val="clear" w:color="auto" w:fill="auto"/>
          </w:tcPr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 и сроки реализации</w:t>
            </w: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Подпрограммы</w:t>
            </w: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47" w:type="dxa"/>
            <w:shd w:val="clear" w:color="auto" w:fill="auto"/>
          </w:tcPr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C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этапы реализации подпрограммы не выделяются, </w:t>
            </w: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программы – 2019 – 2023 год</w:t>
            </w:r>
          </w:p>
        </w:tc>
      </w:tr>
      <w:tr w:rsidR="00EA7C5E" w:rsidRPr="00EA7C5E" w:rsidTr="004631DF">
        <w:tc>
          <w:tcPr>
            <w:tcW w:w="2638" w:type="dxa"/>
            <w:shd w:val="clear" w:color="auto" w:fill="auto"/>
          </w:tcPr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Ресурсное обеспечение</w:t>
            </w: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подпрограммы</w:t>
            </w: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47" w:type="dxa"/>
            <w:shd w:val="clear" w:color="auto" w:fill="auto"/>
          </w:tcPr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ассигнований местного бюджета на реализацию подпрограммы на период </w:t>
            </w: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 – 2023 годы 2830 тыс.</w:t>
            </w:r>
            <w:r w:rsidRPr="00EA7C5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 рублей</w:t>
            </w:r>
            <w:r w:rsidRPr="00EA7C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, в том числе:</w:t>
            </w: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 год 450   тыс. руб.</w:t>
            </w: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 год 580  тыс. руб.</w:t>
            </w: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 год 600 тыс. руб.</w:t>
            </w: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год 550 тыс. руб.</w:t>
            </w: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год 650   тыс. руб.</w:t>
            </w: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A7C5E" w:rsidRPr="00EA7C5E" w:rsidTr="004631DF">
        <w:trPr>
          <w:trHeight w:val="70"/>
        </w:trPr>
        <w:tc>
          <w:tcPr>
            <w:tcW w:w="2638" w:type="dxa"/>
            <w:shd w:val="clear" w:color="auto" w:fill="auto"/>
          </w:tcPr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 реализации</w:t>
            </w: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736" w:type="dxa"/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47" w:type="dxa"/>
            <w:shd w:val="clear" w:color="auto" w:fill="auto"/>
          </w:tcPr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рисков возникновения пожаров и смягчение их возможных последствий;</w:t>
            </w:r>
          </w:p>
          <w:p w:rsidR="00EA7C5E" w:rsidRPr="00EA7C5E" w:rsidRDefault="00EA7C5E" w:rsidP="00EA7C5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оперативности реагирования пожарных подразделений.</w:t>
            </w:r>
          </w:p>
        </w:tc>
      </w:tr>
    </w:tbl>
    <w:p w:rsidR="00EA7C5E" w:rsidRPr="00EA7C5E" w:rsidRDefault="00EA7C5E" w:rsidP="00EA7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6.2. Характеристика сферы </w:t>
      </w:r>
      <w:r w:rsidRPr="00EA7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реализации подпрограммы</w:t>
      </w: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C5E" w:rsidRPr="00EA7C5E" w:rsidRDefault="00EA7C5E" w:rsidP="00EA7C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Сферой реализации подпрограммы муниципальной программы является организация эффективной деятельности в области обеспечения пожарной безопасности.</w:t>
      </w:r>
    </w:p>
    <w:p w:rsidR="00EA7C5E" w:rsidRPr="00EA7C5E" w:rsidRDefault="00EA7C5E" w:rsidP="00EA7C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Развитию пожаров, в результате чего гибнут и получают травмы люди, способствует позднее сообщение о пожаре в пожарную охрану, удаленность места пожара от подразделений пожарной охраны и недостаточная эффективность действий некоторых пожарных частей по тушению пожаров и проведению аварийно-спасательных работ из-за низкого уровня их материально-технической оснащенности. Наибольшее количество пожаров приходится на пожары в жилом секторе.</w:t>
      </w:r>
    </w:p>
    <w:p w:rsidR="00EA7C5E" w:rsidRPr="00EA7C5E" w:rsidRDefault="00EA7C5E" w:rsidP="00EA7C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Основными проблемами пожарной безопасности являются: </w:t>
      </w:r>
    </w:p>
    <w:p w:rsidR="00EA7C5E" w:rsidRPr="00EA7C5E" w:rsidRDefault="00EA7C5E" w:rsidP="00EA7C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нарушение населением требований пожарной безопасности, выжигание сухой растительности;</w:t>
      </w:r>
    </w:p>
    <w:p w:rsidR="00EA7C5E" w:rsidRPr="00EA7C5E" w:rsidRDefault="00EA7C5E" w:rsidP="00EA7C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недостаточная эффективность действий по тушению пожаров и проведению аварийно-спасательных работ ввиду низкого уровня оснащенности некоторых подразделений пожарной охраны.</w:t>
      </w: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муниципальной программы направлена на обеспечение и повышение уровня пожарной безопасности.</w:t>
      </w: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подпрограммы муниципальной программы в полном объеме позволит:</w:t>
      </w: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снизить риски возникновения пожаров и смягчить их возможные последствия;</w:t>
      </w: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повысить уровень противопожарной безопасности населения.</w:t>
      </w: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эффективность реализации подпрограммы муниципальной программы будет заключаться в улучшении качества работ по спасению и оказанию экстренной помощи людям и снижению количества погибших и травмированных в пожарах.</w:t>
      </w: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Экономическая эффективность реализации подпрограммы будет заключаться в снижении экономического ущерба от пожаров.</w:t>
      </w:r>
    </w:p>
    <w:p w:rsidR="00EA7C5E" w:rsidRPr="00EA7C5E" w:rsidRDefault="00EA7C5E" w:rsidP="00EA7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Экологическая эффективность реализации подпрограммы муниципальной программы будет заключаться в снижении масштабов загрязнения природной среды в результате пожаров.</w:t>
      </w:r>
    </w:p>
    <w:p w:rsidR="00EA7C5E" w:rsidRPr="00EA7C5E" w:rsidRDefault="00EA7C5E" w:rsidP="00EA7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6.3. Цели, задачи и показатели (индикаторы), </w:t>
      </w:r>
      <w:r w:rsidRPr="00EA7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основные ожидаемые конечные результаты, сроки и этапы </w:t>
      </w:r>
      <w:r w:rsidRPr="00EA7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реализации подпрограммы </w:t>
      </w: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EA7C5E" w:rsidRPr="00EA7C5E" w:rsidRDefault="00EA7C5E" w:rsidP="00EA7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Цель подпрограммы муниципальной программы – </w:t>
      </w:r>
      <w:r w:rsidRPr="00EA7C5E">
        <w:rPr>
          <w:rFonts w:ascii="Times New Roman" w:eastAsia="Calibri" w:hAnsi="Times New Roman" w:cs="Times New Roman"/>
          <w:bCs/>
          <w:sz w:val="24"/>
          <w:szCs w:val="24"/>
        </w:rPr>
        <w:t>повышение уровня пожарной безопасности</w:t>
      </w: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населения и территории  </w:t>
      </w:r>
      <w:r w:rsidR="00465F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района «Сулейман-Стальский район»</w:t>
      </w: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A7C5E" w:rsidRPr="00EA7C5E" w:rsidRDefault="00EA7C5E" w:rsidP="00EA7C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подпрограммы:</w:t>
      </w:r>
    </w:p>
    <w:p w:rsidR="00EA7C5E" w:rsidRPr="00EA7C5E" w:rsidRDefault="00EA7C5E" w:rsidP="00EA7C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EA7C5E" w:rsidRPr="00EA7C5E" w:rsidRDefault="00EA7C5E" w:rsidP="00EA7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- повышение объема знаний и навыков в области пожарной безопасности руководителей, должностных лиц и специалистов;</w:t>
      </w:r>
    </w:p>
    <w:p w:rsidR="00EA7C5E" w:rsidRPr="00EA7C5E" w:rsidRDefault="00EA7C5E" w:rsidP="00EA7C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приобретение современных средств спасения людей при пожарах в учреждениях социальной сферы;</w:t>
      </w:r>
    </w:p>
    <w:p w:rsidR="00EA7C5E" w:rsidRPr="00EA7C5E" w:rsidRDefault="00EA7C5E" w:rsidP="00EA7C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обеспечение противопожарным оборудованием и совершенствование противопожарной защиты объектов социальной сферы;</w:t>
      </w:r>
    </w:p>
    <w:p w:rsidR="00EA7C5E" w:rsidRPr="00EA7C5E" w:rsidRDefault="00EA7C5E" w:rsidP="00EA7C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 организация работы по предупреждению и пресечению нарушений требований пожарной безопасности;</w:t>
      </w:r>
    </w:p>
    <w:p w:rsidR="00EA7C5E" w:rsidRPr="00EA7C5E" w:rsidRDefault="00EA7C5E" w:rsidP="00EA7C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повышение квалификации и обучение личного состава спасательных подразделений;</w:t>
      </w:r>
    </w:p>
    <w:p w:rsidR="00EA7C5E" w:rsidRPr="00EA7C5E" w:rsidRDefault="00EA7C5E" w:rsidP="00EA7C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sz w:val="24"/>
          <w:szCs w:val="24"/>
          <w:lang w:eastAsia="ru-RU"/>
        </w:rPr>
        <w:t>- информирование населения о правилах поведения и действиях при пожаре.</w:t>
      </w:r>
    </w:p>
    <w:p w:rsidR="00EA7C5E" w:rsidRPr="00EA7C5E" w:rsidRDefault="00EA7C5E" w:rsidP="00EA7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Показатели (индикаторы) подпрограммы муниципальной программы:</w:t>
      </w:r>
    </w:p>
    <w:p w:rsidR="00EA7C5E" w:rsidRPr="00EA7C5E" w:rsidRDefault="00EA7C5E" w:rsidP="00EA7C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количество выездов на тушение пожаров;</w:t>
      </w:r>
    </w:p>
    <w:p w:rsidR="00EA7C5E" w:rsidRPr="00EA7C5E" w:rsidRDefault="00EA7C5E" w:rsidP="00EA7C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количество людей, спасенных при пожарах.</w:t>
      </w: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C5E">
        <w:rPr>
          <w:rFonts w:ascii="Times New Roman" w:eastAsia="Calibri" w:hAnsi="Times New Roman" w:cs="Times New Roman"/>
          <w:sz w:val="24"/>
          <w:szCs w:val="24"/>
        </w:rPr>
        <w:t xml:space="preserve">Этапы реализации подпрограммы </w:t>
      </w:r>
      <w:r w:rsidRPr="00EA7C5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  <w:r w:rsidRPr="00EA7C5E">
        <w:rPr>
          <w:rFonts w:ascii="Times New Roman" w:eastAsia="Calibri" w:hAnsi="Times New Roman" w:cs="Times New Roman"/>
          <w:sz w:val="24"/>
          <w:szCs w:val="24"/>
        </w:rPr>
        <w:t xml:space="preserve"> не выделяются, срок реализации программы – 2019 – 2023 годы. </w:t>
      </w:r>
    </w:p>
    <w:p w:rsidR="00EA7C5E" w:rsidRPr="00EA7C5E" w:rsidRDefault="00EA7C5E" w:rsidP="00EA7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реализации подпрограммы муниципальной программы </w:t>
      </w:r>
      <w:r w:rsidRPr="00EA7C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2019 по 2023 годы прогнозируется:</w:t>
      </w: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снизить риски возникновения пожаров и смягчить их возможные последствия;</w:t>
      </w:r>
    </w:p>
    <w:p w:rsidR="00EA7C5E" w:rsidRPr="00EA7C5E" w:rsidRDefault="00EA7C5E" w:rsidP="00EA7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повысить уровень оперативности реагирования пожарных подразделений.</w:t>
      </w:r>
    </w:p>
    <w:p w:rsidR="00EA7C5E" w:rsidRPr="00EA7C5E" w:rsidRDefault="00EA7C5E" w:rsidP="00EA7C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7C5E" w:rsidRPr="00EA7C5E" w:rsidRDefault="00EA7C5E" w:rsidP="00EA7C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7C5E" w:rsidRPr="00EA7C5E" w:rsidRDefault="00EA7C5E" w:rsidP="00EA7C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7C5E" w:rsidRPr="00EA7C5E" w:rsidRDefault="00EA7C5E" w:rsidP="00EA7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6.4. Информация по ресурсному обеспечению </w:t>
      </w:r>
      <w:r w:rsidRPr="00EA7C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подпрограммы </w:t>
      </w:r>
    </w:p>
    <w:p w:rsidR="00EA7C5E" w:rsidRPr="00EA7C5E" w:rsidRDefault="00EA7C5E" w:rsidP="00EA7C5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EA7C5E" w:rsidRPr="00EA7C5E" w:rsidRDefault="00EA7C5E" w:rsidP="00EA7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Финансовое обеспечение реализации подпрограммы муниципальной программы осуществляется за счет средств местного бюджета.</w:t>
      </w: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Объем ассигнований местного бюджета на реализацию подпрограммы  муниципальной программы на период </w:t>
      </w:r>
      <w:r w:rsidRPr="00EA7C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2019 – 2023 годы   2830 тыс. рублей</w:t>
      </w: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 том числе: </w:t>
      </w: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2019 год 450 тыс. руб.</w:t>
      </w: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 год 580 тыс. руб.</w:t>
      </w: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 год 600 тыс. руб.</w:t>
      </w: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2022 год 550 тыс. руб.</w:t>
      </w: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 год 650 тыс. руб.</w:t>
      </w:r>
    </w:p>
    <w:p w:rsidR="00EA7C5E" w:rsidRPr="00EA7C5E" w:rsidRDefault="00EA7C5E" w:rsidP="00EA7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7. Подпрограмма</w:t>
      </w:r>
      <w:r w:rsidRPr="00EA7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«Развитие гражданской обороны, защита населения и территории от ЧС»  </w:t>
      </w:r>
    </w:p>
    <w:p w:rsidR="00EA7C5E" w:rsidRPr="00EA7C5E" w:rsidRDefault="00EA7C5E" w:rsidP="00EA7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7C5E" w:rsidRPr="00EA7C5E" w:rsidRDefault="00EA7C5E" w:rsidP="00EA7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7.1. ПАСПОРТ</w:t>
      </w:r>
    </w:p>
    <w:p w:rsidR="00EA7C5E" w:rsidRPr="00EA7C5E" w:rsidRDefault="00EA7C5E" w:rsidP="00EA7C5E">
      <w:pPr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подпрограммы  «Развитие гражданской обороны, защита населения и территории от ЧС» </w:t>
      </w:r>
      <w:r w:rsidRPr="00EA7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20"/>
        <w:gridCol w:w="565"/>
        <w:gridCol w:w="6882"/>
      </w:tblGrid>
      <w:tr w:rsidR="00EA7C5E" w:rsidRPr="00EA7C5E" w:rsidTr="004631DF">
        <w:tc>
          <w:tcPr>
            <w:tcW w:w="2520" w:type="dxa"/>
            <w:shd w:val="clear" w:color="auto" w:fill="auto"/>
          </w:tcPr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подпрограммы</w:t>
            </w: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гражданской обороны, защита населения и территории от ЧС»</w:t>
            </w:r>
          </w:p>
        </w:tc>
      </w:tr>
      <w:tr w:rsidR="00EA7C5E" w:rsidRPr="00EA7C5E" w:rsidTr="004631DF">
        <w:tc>
          <w:tcPr>
            <w:tcW w:w="2520" w:type="dxa"/>
            <w:shd w:val="clear" w:color="auto" w:fill="auto"/>
          </w:tcPr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Подпрограммы</w:t>
            </w: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</w:t>
            </w:r>
            <w:r w:rsidR="00465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ация </w:t>
            </w:r>
            <w:r w:rsidR="00465F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муниципального района «Сулейман-Стальский район»;</w:t>
            </w:r>
          </w:p>
        </w:tc>
      </w:tr>
      <w:tr w:rsidR="00EA7C5E" w:rsidRPr="00EA7C5E" w:rsidTr="004631DF">
        <w:tc>
          <w:tcPr>
            <w:tcW w:w="2520" w:type="dxa"/>
            <w:shd w:val="clear" w:color="auto" w:fill="auto"/>
          </w:tcPr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 подпрограммы</w:t>
            </w: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</w:t>
            </w:r>
            <w:r w:rsidR="00465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ация </w:t>
            </w:r>
            <w:r w:rsidR="00465F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муниципального района «Сулейман-Стальский район»;</w:t>
            </w:r>
          </w:p>
        </w:tc>
      </w:tr>
      <w:tr w:rsidR="00EA7C5E" w:rsidRPr="00EA7C5E" w:rsidTr="004631DF">
        <w:trPr>
          <w:trHeight w:val="995"/>
        </w:trPr>
        <w:tc>
          <w:tcPr>
            <w:tcW w:w="2520" w:type="dxa"/>
            <w:shd w:val="clear" w:color="auto" w:fill="auto"/>
          </w:tcPr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Программно-целевые инструменты</w:t>
            </w: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Подпрограммы</w:t>
            </w: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5" w:type="dxa"/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EA7C5E" w:rsidRPr="00EA7C5E" w:rsidTr="004631DF">
        <w:tc>
          <w:tcPr>
            <w:tcW w:w="2520" w:type="dxa"/>
            <w:shd w:val="clear" w:color="auto" w:fill="auto"/>
          </w:tcPr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подпрограммы</w:t>
            </w: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защиты населения и территории  района от опасностей военного времени и от угроз, возникающих при чрезвычайных ситуациях природного и техногенного характера.</w:t>
            </w: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C5E" w:rsidRPr="00EA7C5E" w:rsidTr="004631DF">
        <w:tc>
          <w:tcPr>
            <w:tcW w:w="2520" w:type="dxa"/>
            <w:shd w:val="clear" w:color="auto" w:fill="auto"/>
          </w:tcPr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подпрограммы</w:t>
            </w: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EA7C5E" w:rsidRPr="00EA7C5E" w:rsidRDefault="00EA7C5E" w:rsidP="00EA7C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материальной базы МК</w:t>
            </w:r>
            <w:r w:rsidR="00465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«ЕДДС»</w:t>
            </w:r>
            <w:r w:rsidR="00465F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администрации муниципального района «Сулейман-Стальский район»</w:t>
            </w: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целях повышения эффективности проведения мероприятий по оповещению руководящего состава и населения, сбору и обмену информацией о чрезвычайных ситуация природного и техногенного характера,         обеспечение средствами индивидуальной защиты работников администрации </w:t>
            </w:r>
            <w:r w:rsidR="00465F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муниципального района «Сулейман-Стальский район»</w:t>
            </w:r>
            <w:r w:rsidR="00465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EA7C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поддержание в постоянной готовности и реконструкция   системы оповещения населения.</w:t>
            </w:r>
          </w:p>
          <w:p w:rsidR="00EA7C5E" w:rsidRPr="00EA7C5E" w:rsidRDefault="00EA7C5E" w:rsidP="00EA7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EA7C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EA7C5E" w:rsidRPr="00EA7C5E" w:rsidTr="004631DF">
        <w:tc>
          <w:tcPr>
            <w:tcW w:w="2520" w:type="dxa"/>
            <w:shd w:val="clear" w:color="auto" w:fill="auto"/>
          </w:tcPr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Целевые индикаторы  и показатели</w:t>
            </w: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подпрограммы</w:t>
            </w: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EA7C5E" w:rsidRPr="00EA7C5E" w:rsidRDefault="00EA7C5E" w:rsidP="00465F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средствами индивидуальной защиты работников администрации </w:t>
            </w:r>
            <w:r w:rsidR="00465F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муниципального района «Сулейман-Стальский район»</w:t>
            </w:r>
            <w:r w:rsidR="00465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укрепление материальной базы  МКУ «ЕДДС</w:t>
            </w:r>
            <w:r w:rsidR="00465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администрации </w:t>
            </w:r>
            <w:r w:rsidR="00465F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муниципального района «Сулейман-Стальский район»</w:t>
            </w: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65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населения способам защиты и проведение мероприятий ГО</w:t>
            </w:r>
            <w:r w:rsidRPr="00EA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резервов материальных ресурсов для ликвидации чрезвычайных ситуаций природного и техногенного характера.</w:t>
            </w:r>
          </w:p>
          <w:p w:rsidR="00EA7C5E" w:rsidRPr="00EA7C5E" w:rsidRDefault="00EA7C5E" w:rsidP="00EA7C5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A7C5E" w:rsidRPr="00EA7C5E" w:rsidTr="004631DF">
        <w:tc>
          <w:tcPr>
            <w:tcW w:w="2520" w:type="dxa"/>
            <w:shd w:val="clear" w:color="auto" w:fill="auto"/>
          </w:tcPr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и сроки реализации</w:t>
            </w: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подпрограммы</w:t>
            </w: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C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этапы реализации подпрограммы не выделяются, </w:t>
            </w: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подпрограммы – 2019 – 2023 годы</w:t>
            </w:r>
          </w:p>
        </w:tc>
      </w:tr>
      <w:tr w:rsidR="00EA7C5E" w:rsidRPr="00EA7C5E" w:rsidTr="004631DF">
        <w:tc>
          <w:tcPr>
            <w:tcW w:w="2520" w:type="dxa"/>
            <w:shd w:val="clear" w:color="auto" w:fill="auto"/>
          </w:tcPr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Ресурсное обеспечение</w:t>
            </w: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подпрограммы</w:t>
            </w: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EA7C5E" w:rsidRPr="00EA7C5E" w:rsidRDefault="00EA7C5E" w:rsidP="00EA7C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объем ассигнований местного бюджета на </w:t>
            </w:r>
            <w:r w:rsidRPr="00EA7C5E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>реализацию подпрограммы  на</w:t>
            </w:r>
            <w:r w:rsidRPr="00EA7C5E">
              <w:rPr>
                <w:rFonts w:ascii="Times New Roman" w:eastAsia="Calibri" w:hAnsi="Times New Roman" w:cs="Times New Roman"/>
                <w:bCs/>
                <w:color w:val="FF0000"/>
                <w:spacing w:val="-6"/>
                <w:sz w:val="24"/>
                <w:szCs w:val="24"/>
              </w:rPr>
              <w:t xml:space="preserve"> </w:t>
            </w:r>
            <w:r w:rsidRPr="00EA7C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период </w:t>
            </w:r>
            <w:r w:rsidRPr="00EA7C5E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 xml:space="preserve">2019 – 2023 годы – 1450  тыс. </w:t>
            </w: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рублей</w:t>
            </w: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в том числе:</w:t>
            </w: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 год 350  тыс. руб.</w:t>
            </w: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 год 300   тыс. руб.</w:t>
            </w: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 год 300  тыс. руб.</w:t>
            </w: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год 250   тыс. руб.</w:t>
            </w: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год 250  тыс. руб.</w:t>
            </w: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A7C5E" w:rsidRPr="00EA7C5E" w:rsidTr="004631DF">
        <w:trPr>
          <w:trHeight w:val="2577"/>
        </w:trPr>
        <w:tc>
          <w:tcPr>
            <w:tcW w:w="2520" w:type="dxa"/>
            <w:shd w:val="clear" w:color="auto" w:fill="auto"/>
          </w:tcPr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 реализации</w:t>
            </w: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подпрограммы</w:t>
            </w: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защиты населения и территории  района от опасностей военного времени и от угроз, возникающих при чрезвычайных ситуациях природного и техногенного характера</w:t>
            </w:r>
            <w:r w:rsidRPr="00EA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EA7C5E" w:rsidRPr="00EA7C5E" w:rsidRDefault="00EA7C5E" w:rsidP="00EA7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средствами индивидуальной защиты работников администрации </w:t>
            </w:r>
            <w:r w:rsidR="00465F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муниципального района «Сулейман-Стальский район»;</w:t>
            </w:r>
          </w:p>
          <w:p w:rsidR="00EA7C5E" w:rsidRPr="00EA7C5E" w:rsidRDefault="00EA7C5E" w:rsidP="00EA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и совершенствование материальной базы МК</w:t>
            </w:r>
            <w:r w:rsidR="00465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«ЕДДС</w:t>
            </w: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65F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5F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муниципального района «Сулейман-Стальский район» </w:t>
            </w: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повышения эффективности проведения мероприятий по оповещению руководящего состава и населения, сбору и обмену информацией о чрезвычайных ситуация природного и техногенного характера</w:t>
            </w:r>
          </w:p>
        </w:tc>
      </w:tr>
    </w:tbl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7.2. Характеристика сферы реализации </w:t>
      </w:r>
      <w:r w:rsidRPr="00EA7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подпрограммы </w:t>
      </w: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Сферой реализации подпрограммы муниципальной программы является организация эффективной деятельности в области гражданской обороны, защиты населения и территории от чрезвычайных ситуаций природного и техногенного характера.</w:t>
      </w: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</w:t>
      </w:r>
      <w:r w:rsidR="00465F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5F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района «Сулейман-Стальский район»</w:t>
      </w:r>
      <w:r w:rsidRPr="00EA7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существуют угрозы возникновения чрезвычайных ситуаций природного и техногенного характера. Природные чрезвычайные ситуации могут сложиться в результате опасных природных явлений: </w:t>
      </w:r>
      <w:r w:rsidR="00465F1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землетрясения,</w:t>
      </w:r>
      <w:r w:rsidRPr="00EA7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лесных пожаров, сильных ветров, снегопадов, засухи.</w:t>
      </w: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Наибольшую угрозу для населения </w:t>
      </w:r>
      <w:r w:rsidR="002F18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района «Сулейман-Стальский район»</w:t>
      </w:r>
      <w:r w:rsidRPr="00EA7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 природные чрезвычайные ситуации, лесные и  пожары в  жилом  секторе.</w:t>
      </w:r>
    </w:p>
    <w:p w:rsidR="00EA7C5E" w:rsidRPr="00EA7C5E" w:rsidRDefault="00EA7C5E" w:rsidP="00EA7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Важную роль в управлении силами и средствами занимает подготовка и обучение руководящего состава и специалистов администрации </w:t>
      </w:r>
      <w:r w:rsidR="002F18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района «Сулейман-Стальский район».</w:t>
      </w:r>
    </w:p>
    <w:p w:rsidR="00EA7C5E" w:rsidRPr="00EA7C5E" w:rsidRDefault="00EA7C5E" w:rsidP="00EA7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Одной из важнейших задач в области гражданской обороны, защиты населения и территории от чрезвычайных ситуаций природного и техногенного характера является обеспечение своевременного оповещения руководящего состава и населения. В этих целях   создана и функционирует система   оповещения. </w:t>
      </w: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подпрограммы муниципальной программы в полном объеме позволит:</w:t>
      </w: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снизить риски возникновения чрезвычайных ситуаций и смягчить их возможные последствия;</w:t>
      </w: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повысить уровень безопасности населения от чрезвычайных ситуаций природного и техногенного характера;</w:t>
      </w: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повысить уровень оперативности реагирования спасательных подразделений. </w:t>
      </w: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эффективность реализации  подпрограммы будет заключаться в улучшении качества работ по спасению и оказанию экстренной помощи людям, попавшим в беду, снижении количества погибших в чрезвычайных ситуациях природного и техногенного характера.</w:t>
      </w: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Экономическая эффективность реализации подпрограммы будет заключаться в снижении экономического ущерба от чрезвычайных ситуаций природного и техногенного характера.</w:t>
      </w:r>
    </w:p>
    <w:p w:rsidR="00EA7C5E" w:rsidRPr="00EA7C5E" w:rsidRDefault="00EA7C5E" w:rsidP="00EA7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Экологическая эффективность реализации подпрограммы будет заключаться в снижении масштабов загрязнения природной среды в результате чрезвычайных ситуаций природного и техногенного характера.</w:t>
      </w:r>
    </w:p>
    <w:p w:rsidR="00EA7C5E" w:rsidRPr="00EA7C5E" w:rsidRDefault="00EA7C5E" w:rsidP="00EA7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7.3. Цели, задачи и показатели (индикаторы), </w:t>
      </w:r>
      <w:r w:rsidRPr="00EA7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основные ожидаемые конечные результаты, сроки и этапы </w:t>
      </w:r>
      <w:r w:rsidRPr="00EA7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реализации подпрограммы «Развитие гражданской обороны, защита населения и территории от ЧС»</w:t>
      </w: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7C5E" w:rsidRPr="00EA7C5E" w:rsidRDefault="00EA7C5E" w:rsidP="00EA7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подпрограммы –</w:t>
      </w:r>
      <w:r w:rsidRPr="00EA7C5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EA7C5E">
        <w:rPr>
          <w:rFonts w:ascii="Times New Roman" w:eastAsia="Calibri" w:hAnsi="Times New Roman" w:cs="Times New Roman"/>
          <w:bCs/>
          <w:sz w:val="24"/>
          <w:szCs w:val="24"/>
        </w:rPr>
        <w:t>снижение рисков возникновения и масштабов чрезвычайных ситуаций природного и техногенного характера</w:t>
      </w: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A7C5E" w:rsidRPr="00EA7C5E" w:rsidRDefault="00EA7C5E" w:rsidP="00EA7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задачи:</w:t>
      </w:r>
    </w:p>
    <w:p w:rsidR="00EA7C5E" w:rsidRPr="00EA7C5E" w:rsidRDefault="00EA7C5E" w:rsidP="00EA7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A7C5E">
        <w:rPr>
          <w:rFonts w:ascii="Times New Roman" w:eastAsia="Calibri" w:hAnsi="Times New Roman" w:cs="Times New Roman"/>
          <w:bCs/>
          <w:sz w:val="24"/>
          <w:szCs w:val="24"/>
        </w:rPr>
        <w:t>- обеспечение эффективного предупреждения и ликвидации чрезвычайных ситуаций природного и техногенного характера;</w:t>
      </w: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C5E">
        <w:rPr>
          <w:rFonts w:ascii="Times New Roman" w:eastAsia="Calibri" w:hAnsi="Times New Roman" w:cs="Times New Roman"/>
          <w:sz w:val="24"/>
          <w:szCs w:val="24"/>
        </w:rPr>
        <w:t>- обеспечение и поддержание высокой готовности сил и средств;</w:t>
      </w: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5E">
        <w:rPr>
          <w:rFonts w:ascii="Times New Roman" w:eastAsia="Calibri" w:hAnsi="Times New Roman" w:cs="Times New Roman"/>
          <w:sz w:val="24"/>
          <w:szCs w:val="24"/>
        </w:rPr>
        <w:t xml:space="preserve">- поддержание в постоянной готовности и реконструкция   системы оповещения </w:t>
      </w:r>
      <w:proofErr w:type="gramStart"/>
      <w:r w:rsidRPr="00EA7C5E">
        <w:rPr>
          <w:rFonts w:ascii="Times New Roman" w:eastAsia="Calibri" w:hAnsi="Times New Roman" w:cs="Times New Roman"/>
          <w:sz w:val="24"/>
          <w:szCs w:val="24"/>
        </w:rPr>
        <w:t>населения .</w:t>
      </w:r>
      <w:proofErr w:type="gramEnd"/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Показатели (индикаторы) подпрограммы муниципальной программы:</w:t>
      </w:r>
    </w:p>
    <w:p w:rsidR="00EA7C5E" w:rsidRPr="00EA7C5E" w:rsidRDefault="00EA7C5E" w:rsidP="00EA7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количество выездов на чрезвычайные ситуации и происшествия;</w:t>
      </w:r>
    </w:p>
    <w:p w:rsidR="00EA7C5E" w:rsidRPr="00EA7C5E" w:rsidRDefault="00EA7C5E" w:rsidP="00EA7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количество людей, спасенных при чрезвычайных ситуациях и происшествиях;</w:t>
      </w:r>
    </w:p>
    <w:p w:rsidR="00EA7C5E" w:rsidRPr="00EA7C5E" w:rsidRDefault="00EA7C5E" w:rsidP="00EA7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количество обученных специалист</w:t>
      </w:r>
      <w:r w:rsidR="002F1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ов в </w:t>
      </w:r>
      <w:r w:rsidR="002F18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района «Сулейман-Стальский район»</w:t>
      </w: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A7C5E" w:rsidRPr="00EA7C5E" w:rsidRDefault="00EA7C5E" w:rsidP="00EA7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количество закупленных современных образцов средств индивидуальной защиты;</w:t>
      </w:r>
    </w:p>
    <w:p w:rsidR="00EA7C5E" w:rsidRPr="00EA7C5E" w:rsidRDefault="00EA7C5E" w:rsidP="00EA7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охват населения, оповещаемого   системой оповещения.</w:t>
      </w:r>
    </w:p>
    <w:p w:rsidR="00EA7C5E" w:rsidRPr="00EA7C5E" w:rsidRDefault="00EA7C5E" w:rsidP="00EA7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подпрограммы муниципальной программы с 2019 по 2023 годы прогнозируется:</w:t>
      </w: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снижение рисков возникновения чрезвычайных ситуаций и смягчение их возможных последствий;</w:t>
      </w: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повышение уровня безопасности населения от чрезвычайных ситуаций природного и техногенного характера;</w:t>
      </w:r>
    </w:p>
    <w:p w:rsidR="00EA7C5E" w:rsidRPr="00EA7C5E" w:rsidRDefault="00EA7C5E" w:rsidP="00EA7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повышение уровня оперативности реагирования спасательных подразделений;</w:t>
      </w: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sz w:val="24"/>
          <w:szCs w:val="24"/>
          <w:lang w:eastAsia="ru-RU"/>
        </w:rPr>
        <w:t>- увеличить охват населения, оповещаемого системой оповещения, до 90%.</w:t>
      </w: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7.4. Характеристика основных мероприятий </w:t>
      </w:r>
      <w:r w:rsidRPr="00EA7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подпрограммы</w:t>
      </w: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7C5E" w:rsidRPr="00EA7C5E" w:rsidRDefault="00EA7C5E" w:rsidP="00EA7C5E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Достижение целей и решение задач подпрограммы муниципальной программы обеспечивается путем выполнения  основных мероприятий.</w:t>
      </w:r>
    </w:p>
    <w:p w:rsidR="00EA7C5E" w:rsidRPr="00EA7C5E" w:rsidRDefault="00EA7C5E" w:rsidP="00EA7C5E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мероприятия:</w:t>
      </w: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поддержание в готовности и модернизация   системы оповещения населения;</w:t>
      </w: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 через средства массовой информации.</w:t>
      </w: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выполнения основных мероприятий подпрограммы муниципальной программы будет решена задача по обеспечению и поддержанию высокой готовности сил и сре</w:t>
      </w:r>
      <w:r w:rsidR="002F1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дств </w:t>
      </w:r>
      <w:r w:rsidR="002F18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района «Сулейман-Стальский район»</w:t>
      </w:r>
      <w:r w:rsidRPr="00EA7C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7.5. Информация по ресурсному обеспечению </w:t>
      </w:r>
      <w:r w:rsidRPr="00EA7C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подпрограммы </w:t>
      </w: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A7C5E" w:rsidRPr="00EA7C5E" w:rsidRDefault="00EA7C5E" w:rsidP="00EA7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Финансовое обеспечение реализации подпрограммы муниципальной программы осуществляется за счет средств местного бюджета.</w:t>
      </w:r>
    </w:p>
    <w:p w:rsidR="00EA7C5E" w:rsidRPr="00EA7C5E" w:rsidRDefault="00EA7C5E" w:rsidP="00EA7C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5E">
        <w:rPr>
          <w:rFonts w:ascii="Times New Roman" w:eastAsia="Calibri" w:hAnsi="Times New Roman" w:cs="Times New Roman"/>
          <w:bCs/>
          <w:sz w:val="24"/>
          <w:szCs w:val="24"/>
        </w:rPr>
        <w:t>Объем ассигнований местного  бюджета для реализации подпрограммы</w:t>
      </w: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муниципальной программы</w:t>
      </w:r>
      <w:r w:rsidRPr="00EA7C5E">
        <w:rPr>
          <w:rFonts w:ascii="Times New Roman" w:eastAsia="Calibri" w:hAnsi="Times New Roman" w:cs="Times New Roman"/>
          <w:bCs/>
          <w:sz w:val="24"/>
          <w:szCs w:val="24"/>
        </w:rPr>
        <w:t xml:space="preserve">  на</w:t>
      </w:r>
      <w:r w:rsidRPr="00EA7C5E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 xml:space="preserve"> </w:t>
      </w:r>
      <w:r w:rsidRPr="00EA7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</w:t>
      </w:r>
      <w:r w:rsidRPr="00EA7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2019 – 2023 1450 тыс.  рублей</w:t>
      </w:r>
      <w:r w:rsidRPr="00EA7C5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2019 год 350  тыс. руб.</w:t>
      </w: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 год 300   тыс. руб.</w:t>
      </w: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 год 300  тыс. руб.</w:t>
      </w: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2022 год 250   тыс. руб.</w:t>
      </w: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 год 250  тыс. руб.</w:t>
      </w: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8. Подпрограмма «</w:t>
      </w:r>
      <w:r w:rsidRPr="00EA7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Обеспечение безопасности на водных объектах</w:t>
      </w:r>
      <w:r w:rsidRPr="00EA7C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EA7C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 </w:t>
      </w: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8.1. Паспорт</w:t>
      </w:r>
    </w:p>
    <w:p w:rsidR="00EA7C5E" w:rsidRPr="00EA7C5E" w:rsidRDefault="00EA7C5E" w:rsidP="00EA7C5E">
      <w:pPr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подпрограммы «Обеспечение безопасности на водных объектах» </w:t>
      </w:r>
      <w:r w:rsidRPr="00EA7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567"/>
        <w:gridCol w:w="7024"/>
      </w:tblGrid>
      <w:tr w:rsidR="00EA7C5E" w:rsidRPr="00EA7C5E" w:rsidTr="004631DF">
        <w:tc>
          <w:tcPr>
            <w:tcW w:w="2376" w:type="dxa"/>
            <w:shd w:val="clear" w:color="auto" w:fill="auto"/>
          </w:tcPr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подпрограммы</w:t>
            </w: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4" w:type="dxa"/>
            <w:shd w:val="clear" w:color="auto" w:fill="auto"/>
          </w:tcPr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безопасности на водных объектах»</w:t>
            </w:r>
          </w:p>
        </w:tc>
      </w:tr>
      <w:tr w:rsidR="00EA7C5E" w:rsidRPr="00EA7C5E" w:rsidTr="004631DF">
        <w:tc>
          <w:tcPr>
            <w:tcW w:w="2376" w:type="dxa"/>
            <w:shd w:val="clear" w:color="auto" w:fill="auto"/>
          </w:tcPr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Подпрограммы</w:t>
            </w: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4" w:type="dxa"/>
            <w:shd w:val="clear" w:color="auto" w:fill="auto"/>
          </w:tcPr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</w:t>
            </w:r>
            <w:r w:rsidR="002F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ация </w:t>
            </w:r>
            <w:r w:rsidR="002F18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муниципального района «Сулейман-Стальский район»</w:t>
            </w:r>
          </w:p>
        </w:tc>
      </w:tr>
      <w:tr w:rsidR="00EA7C5E" w:rsidRPr="00EA7C5E" w:rsidTr="004631DF">
        <w:tc>
          <w:tcPr>
            <w:tcW w:w="2376" w:type="dxa"/>
            <w:shd w:val="clear" w:color="auto" w:fill="auto"/>
          </w:tcPr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 подпрограммы</w:t>
            </w: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EA7C5E" w:rsidRPr="00EA7C5E" w:rsidRDefault="00EA7C5E" w:rsidP="00EA7C5E">
            <w:pPr>
              <w:spacing w:after="0" w:line="22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4" w:type="dxa"/>
            <w:shd w:val="clear" w:color="auto" w:fill="auto"/>
          </w:tcPr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</w:t>
            </w:r>
            <w:r w:rsidR="002F18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ация </w:t>
            </w:r>
            <w:r w:rsidR="002F18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муниципального района «Сулейман-Стальский район»;</w:t>
            </w:r>
          </w:p>
        </w:tc>
      </w:tr>
      <w:tr w:rsidR="00EA7C5E" w:rsidRPr="00EA7C5E" w:rsidTr="004631DF">
        <w:trPr>
          <w:trHeight w:val="995"/>
        </w:trPr>
        <w:tc>
          <w:tcPr>
            <w:tcW w:w="2376" w:type="dxa"/>
            <w:shd w:val="clear" w:color="auto" w:fill="auto"/>
          </w:tcPr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Программно-целевые инструменты</w:t>
            </w: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Подпрограммы</w:t>
            </w: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4" w:type="dxa"/>
            <w:shd w:val="clear" w:color="auto" w:fill="auto"/>
          </w:tcPr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EA7C5E" w:rsidRPr="00EA7C5E" w:rsidTr="004631DF">
        <w:tc>
          <w:tcPr>
            <w:tcW w:w="2376" w:type="dxa"/>
            <w:shd w:val="clear" w:color="auto" w:fill="auto"/>
          </w:tcPr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подпрограммы</w:t>
            </w: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4" w:type="dxa"/>
            <w:shd w:val="clear" w:color="auto" w:fill="auto"/>
          </w:tcPr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C5E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безопасности на водных объе</w:t>
            </w:r>
            <w:r w:rsidR="002F18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ктах </w:t>
            </w:r>
            <w:r w:rsidR="002F18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муниципального района «Сулейман-Стальский район»;</w:t>
            </w: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A7C5E" w:rsidRPr="00EA7C5E" w:rsidTr="004631DF">
        <w:tc>
          <w:tcPr>
            <w:tcW w:w="2376" w:type="dxa"/>
            <w:shd w:val="clear" w:color="auto" w:fill="auto"/>
          </w:tcPr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подпрограммы</w:t>
            </w: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4" w:type="dxa"/>
            <w:shd w:val="clear" w:color="auto" w:fill="auto"/>
          </w:tcPr>
          <w:p w:rsidR="00EA7C5E" w:rsidRPr="00EA7C5E" w:rsidRDefault="00EA7C5E" w:rsidP="00EA7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A7C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обеспечение эффективного предупреждения и ликвидации </w:t>
            </w:r>
            <w:r w:rsidRPr="00EA7C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происшествий на водных объектах;</w:t>
            </w:r>
          </w:p>
          <w:p w:rsidR="00EA7C5E" w:rsidRPr="00EA7C5E" w:rsidRDefault="00EA7C5E" w:rsidP="00EA7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обеспечение и поддержание высокой готовности сил и средств; </w:t>
            </w:r>
          </w:p>
          <w:p w:rsidR="00EA7C5E" w:rsidRPr="00EA7C5E" w:rsidRDefault="00EA7C5E" w:rsidP="00EA7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EA7C5E" w:rsidRPr="00EA7C5E" w:rsidTr="004631DF">
        <w:trPr>
          <w:trHeight w:val="80"/>
        </w:trPr>
        <w:tc>
          <w:tcPr>
            <w:tcW w:w="2376" w:type="dxa"/>
            <w:shd w:val="clear" w:color="auto" w:fill="auto"/>
          </w:tcPr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Целевые индикаторы и показатели</w:t>
            </w: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подпрограммы</w:t>
            </w: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4" w:type="dxa"/>
            <w:shd w:val="clear" w:color="auto" w:fill="auto"/>
          </w:tcPr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профилактических выездов по предупреждению происшествий на водных объектах;</w:t>
            </w: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предотвращенных происшествий на водных объектах;</w:t>
            </w: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лекций и бесед, проведенных в общеобразовательных и других учебных заведениях;</w:t>
            </w: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выездов на чрезвычайные ситуации и происшествия;</w:t>
            </w: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спасенных людей и которым оказана экстренная помощь при чрезвычайных ситуациях и происшествиях.</w:t>
            </w: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A7C5E" w:rsidRPr="00EA7C5E" w:rsidTr="004631DF">
        <w:tc>
          <w:tcPr>
            <w:tcW w:w="2376" w:type="dxa"/>
            <w:shd w:val="clear" w:color="auto" w:fill="auto"/>
          </w:tcPr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Этапы и сроки реали</w:t>
            </w:r>
            <w:r w:rsidRPr="00EA7C5E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softHyphen/>
              <w:t>зации</w:t>
            </w: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Подпрограммы</w:t>
            </w: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4" w:type="dxa"/>
            <w:shd w:val="clear" w:color="auto" w:fill="auto"/>
          </w:tcPr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C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этапы реализации подпрограммы не выделяются, </w:t>
            </w: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муниципальной программы – 2019 – 2023 годы</w:t>
            </w:r>
          </w:p>
        </w:tc>
      </w:tr>
      <w:tr w:rsidR="00EA7C5E" w:rsidRPr="00EA7C5E" w:rsidTr="004631DF">
        <w:tc>
          <w:tcPr>
            <w:tcW w:w="2376" w:type="dxa"/>
            <w:shd w:val="clear" w:color="auto" w:fill="auto"/>
          </w:tcPr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Объемы бюджетных ассигнований</w:t>
            </w: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подпрограммы</w:t>
            </w: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4" w:type="dxa"/>
            <w:shd w:val="clear" w:color="auto" w:fill="auto"/>
          </w:tcPr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ассигнований местного бюджета подпрограммы  на период </w:t>
            </w: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 – 2023 годы  950 тыс. рублей</w:t>
            </w: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числе: </w:t>
            </w: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 год - 150тыс. руб.</w:t>
            </w: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 год - 200 тыс. руб.</w:t>
            </w: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 год-  250тыс. руб.</w:t>
            </w: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год-  150 тыс. руб.</w:t>
            </w: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год - 200 тыс. руб.</w:t>
            </w: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A7C5E" w:rsidRPr="00EA7C5E" w:rsidTr="004631DF">
        <w:trPr>
          <w:trHeight w:val="131"/>
        </w:trPr>
        <w:tc>
          <w:tcPr>
            <w:tcW w:w="2376" w:type="dxa"/>
            <w:shd w:val="clear" w:color="auto" w:fill="auto"/>
          </w:tcPr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 реализации</w:t>
            </w: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подпрограммы</w:t>
            </w: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24" w:type="dxa"/>
            <w:shd w:val="clear" w:color="auto" w:fill="auto"/>
          </w:tcPr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рисков возникновения несчастных случаев на воде и смягчения их возможных последствий;</w:t>
            </w:r>
          </w:p>
          <w:p w:rsidR="00EA7C5E" w:rsidRPr="00EA7C5E" w:rsidRDefault="00EA7C5E" w:rsidP="00EA7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оперативности реагирования спасательных подразделений;</w:t>
            </w: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предотвращение происшествий на воде путем удаления людей из опасных мест на льду;</w:t>
            </w:r>
          </w:p>
          <w:p w:rsidR="00EA7C5E" w:rsidRPr="00EA7C5E" w:rsidRDefault="00EA7C5E" w:rsidP="00EA7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лекций и бесед по безопасности на воде в общеобразовательных и других учебных заведениях.</w:t>
            </w:r>
          </w:p>
        </w:tc>
      </w:tr>
    </w:tbl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8.2. Характеристика сферы реализации </w:t>
      </w:r>
      <w:r w:rsidRPr="00EA7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подпрограммы «Обеспечение безопасности на водных объектах»</w:t>
      </w: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A7C5E" w:rsidRPr="00EA7C5E" w:rsidRDefault="00EA7C5E" w:rsidP="00EA7C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Водные объ</w:t>
      </w:r>
      <w:r w:rsidR="002F1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екты  </w:t>
      </w:r>
      <w:r w:rsidR="002F18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района «Сулейман-Стальский район»</w:t>
      </w:r>
      <w:r w:rsidR="002F1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включают в себя всего </w:t>
      </w:r>
      <w:r w:rsidR="002F18F7" w:rsidRPr="002F1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2F1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водных бассейна</w:t>
      </w: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(пруды).</w:t>
      </w:r>
    </w:p>
    <w:p w:rsidR="00EA7C5E" w:rsidRPr="00EA7C5E" w:rsidRDefault="00EA7C5E" w:rsidP="00EA7C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Основными причинами гибели людей являются купание в необорудованных для этого местах и несоблюдение правил безопасности на воде.</w:t>
      </w:r>
    </w:p>
    <w:p w:rsidR="00EA7C5E" w:rsidRPr="00EA7C5E" w:rsidRDefault="00EA7C5E" w:rsidP="00EA7C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Проведение поисково-спасательных работ на водных объектах и аварийно-спасательных работ на суше характеризуются наличием факторов, угрожающих жизни и здоровью, и требуют специальной подготовки, водолазной экипировки и оснащения спасателей. Поэтому данной работой должны заниматься спасательные службы. </w:t>
      </w: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подпрограммы муниципальной программы позволит:</w:t>
      </w: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снизить риски возникновения несчастных случаев на воде и смягчить их возможные последствия;</w:t>
      </w: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повысить уровень безопасности на водных объектах.</w:t>
      </w: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эффективность реализации подпрограммы муниципальной программы будет заключаться в улучшении качества работ по спасению и оказанию экстренной помощи людям на водных объектах.</w:t>
      </w: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Экономическая эффективность реализации подпрограммы муниципальной программы будет заключаться в снижении экономического ущерба от происшествий на водных объектах.</w:t>
      </w:r>
    </w:p>
    <w:p w:rsidR="00EA7C5E" w:rsidRPr="00EA7C5E" w:rsidRDefault="00EA7C5E" w:rsidP="00EA7C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Экологическая эффективность реализации </w:t>
      </w:r>
      <w:r w:rsidRPr="00EA7C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подпрограммы</w:t>
      </w: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муниципальной программы будет заключаться в снижении масштабов загрязнения природной среды в результате происшествий на водных объектах.</w:t>
      </w:r>
    </w:p>
    <w:p w:rsidR="00EA7C5E" w:rsidRPr="00EA7C5E" w:rsidRDefault="00EA7C5E" w:rsidP="00EA7C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8.3. Цели, задачи и показатели (индикаторы), </w:t>
      </w:r>
      <w:r w:rsidRPr="00EA7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основные ожидаемые конечные результаты, сроки и этапы </w:t>
      </w:r>
      <w:r w:rsidRPr="00EA7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реализации подпрограммы «Обеспечение безопасности на водных объектах»</w:t>
      </w: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A7C5E" w:rsidRPr="00EA7C5E" w:rsidRDefault="00EA7C5E" w:rsidP="00EA7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Цель подпрограммы – </w:t>
      </w:r>
      <w:r w:rsidRPr="00EA7C5E">
        <w:rPr>
          <w:rFonts w:ascii="Times New Roman" w:eastAsia="Calibri" w:hAnsi="Times New Roman" w:cs="Times New Roman"/>
          <w:bCs/>
          <w:sz w:val="24"/>
          <w:szCs w:val="24"/>
        </w:rPr>
        <w:t>повышение уровня безопасности на водных объек</w:t>
      </w:r>
      <w:r w:rsidR="002F18F7">
        <w:rPr>
          <w:rFonts w:ascii="Times New Roman" w:eastAsia="Calibri" w:hAnsi="Times New Roman" w:cs="Times New Roman"/>
          <w:bCs/>
          <w:sz w:val="24"/>
          <w:szCs w:val="24"/>
        </w:rPr>
        <w:t xml:space="preserve">тах  </w:t>
      </w:r>
      <w:r w:rsidR="002F18F7" w:rsidRPr="002F18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F18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района «Сулейман-Стальский район</w:t>
      </w:r>
      <w:proofErr w:type="gramStart"/>
      <w:r w:rsidR="002F18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»;</w:t>
      </w:r>
      <w:r w:rsidRPr="00EA7C5E"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gramEnd"/>
    </w:p>
    <w:p w:rsidR="00EA7C5E" w:rsidRPr="00EA7C5E" w:rsidRDefault="00EA7C5E" w:rsidP="00EA7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задачи:</w:t>
      </w:r>
    </w:p>
    <w:p w:rsidR="00EA7C5E" w:rsidRPr="00EA7C5E" w:rsidRDefault="00EA7C5E" w:rsidP="00EA7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 обеспечение эффективного предупреждения и ликвидации </w:t>
      </w:r>
      <w:r w:rsidRPr="00EA7C5E">
        <w:rPr>
          <w:rFonts w:ascii="Times New Roman" w:eastAsia="Calibri" w:hAnsi="Times New Roman" w:cs="Times New Roman"/>
          <w:bCs/>
          <w:sz w:val="24"/>
          <w:szCs w:val="24"/>
        </w:rPr>
        <w:t>происшествий на водных объектах;</w:t>
      </w:r>
    </w:p>
    <w:p w:rsidR="00EA7C5E" w:rsidRPr="00EA7C5E" w:rsidRDefault="00EA7C5E" w:rsidP="00EA7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обеспечение и поддержание высокой готовности сил и средств.</w:t>
      </w:r>
    </w:p>
    <w:p w:rsidR="00EA7C5E" w:rsidRPr="00EA7C5E" w:rsidRDefault="00EA7C5E" w:rsidP="00EA7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Показатели (индикаторы) подпрограммы муниципальной программы:</w:t>
      </w: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sz w:val="24"/>
          <w:szCs w:val="24"/>
          <w:lang w:eastAsia="ru-RU"/>
        </w:rPr>
        <w:t>- количество профилактических выездов по предупреждению происшествий на водных объектах;</w:t>
      </w: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sz w:val="24"/>
          <w:szCs w:val="24"/>
          <w:lang w:eastAsia="ru-RU"/>
        </w:rPr>
        <w:t>- количество предотвращенных происшествий на водных объектах;</w:t>
      </w: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sz w:val="24"/>
          <w:szCs w:val="24"/>
          <w:lang w:eastAsia="ru-RU"/>
        </w:rPr>
        <w:t>- количество лекций и бесед, проведенных в общеобразовательных и других учебных заведениях;</w:t>
      </w: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sz w:val="24"/>
          <w:szCs w:val="24"/>
          <w:lang w:eastAsia="ru-RU"/>
        </w:rPr>
        <w:t>- количество выездов на чрезвычайные ситуации и происшествия;</w:t>
      </w: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sz w:val="24"/>
          <w:szCs w:val="24"/>
          <w:lang w:eastAsia="ru-RU"/>
        </w:rPr>
        <w:t>- количество спасенных людей и людей, которым оказана экстренная помощь при чрезвычайных ситуациях и происшествиях.</w:t>
      </w: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7C5E">
        <w:rPr>
          <w:rFonts w:ascii="Times New Roman" w:eastAsia="Calibri" w:hAnsi="Times New Roman" w:cs="Times New Roman"/>
          <w:sz w:val="24"/>
          <w:szCs w:val="24"/>
        </w:rPr>
        <w:t xml:space="preserve">Этапы реализации подпрограммы муниципальной программы не выделяются, </w:t>
      </w:r>
      <w:r w:rsidRPr="00EA7C5E">
        <w:rPr>
          <w:rFonts w:ascii="Times New Roman" w:eastAsia="Calibri" w:hAnsi="Times New Roman" w:cs="Times New Roman"/>
          <w:spacing w:val="-6"/>
          <w:sz w:val="24"/>
          <w:szCs w:val="24"/>
        </w:rPr>
        <w:t>срок реализации подпрограммы муниципальной программы  2019 – 2023 годы.</w:t>
      </w:r>
    </w:p>
    <w:p w:rsidR="00EA7C5E" w:rsidRPr="00EA7C5E" w:rsidRDefault="00EA7C5E" w:rsidP="00EA7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подпрограммы муниципальной программы с 2019 по 2023 годы прогнозируется:</w:t>
      </w: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снизить риски возникновения несчастных случаев на воде и смягчить их возможные последствия;</w:t>
      </w:r>
    </w:p>
    <w:p w:rsidR="00EA7C5E" w:rsidRPr="00EA7C5E" w:rsidRDefault="00EA7C5E" w:rsidP="00EA7C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повысить уровень оперативности реагирования спасательных подразделений;</w:t>
      </w: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провести лекции и беседы по безопасности на воде в общеобразовательных и других учебных заведениях.</w:t>
      </w: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38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8.4. Характеристика основных мероприятий </w:t>
      </w:r>
      <w:r w:rsidRPr="00EA7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подпрограммы </w:t>
      </w:r>
    </w:p>
    <w:p w:rsidR="00EA7C5E" w:rsidRPr="00EA7C5E" w:rsidRDefault="00EA7C5E" w:rsidP="00EA7C5E">
      <w:pPr>
        <w:autoSpaceDE w:val="0"/>
        <w:autoSpaceDN w:val="0"/>
        <w:adjustRightInd w:val="0"/>
        <w:spacing w:after="0" w:line="238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A7C5E" w:rsidRPr="00EA7C5E" w:rsidRDefault="00EA7C5E" w:rsidP="00EA7C5E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Достижение целей и решение задач подпрограммы муниципальной программы обеспечивается путем выполнения  основных мероприятий.</w:t>
      </w:r>
    </w:p>
    <w:p w:rsidR="00EA7C5E" w:rsidRPr="002F18F7" w:rsidRDefault="00EA7C5E" w:rsidP="002F18F7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рамках выполнения основных мероприятий подпрограммы муниципальной программы будет решена задача по обеспечению и поддержанию высокой готовности сил и сре</w:t>
      </w:r>
      <w:r w:rsidR="002F18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дств </w:t>
      </w:r>
      <w:r w:rsidR="002F18F7" w:rsidRPr="002F18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F18F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района «Сулейман-Стальский район»</w:t>
      </w: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силами и средствами которого будет решена задача по обеспечению эффективного предупреждения и ликвидации </w:t>
      </w:r>
      <w:r w:rsidRPr="00EA7C5E">
        <w:rPr>
          <w:rFonts w:ascii="Times New Roman" w:eastAsia="Calibri" w:hAnsi="Times New Roman" w:cs="Times New Roman"/>
          <w:bCs/>
          <w:sz w:val="24"/>
          <w:szCs w:val="24"/>
        </w:rPr>
        <w:t>происшествий на водных объектах</w:t>
      </w: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достигнута цель подпрограммы муниципальной программы.</w:t>
      </w: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38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38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A7C5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Раздел 8.5. Информация по ресурсному обеспечению </w:t>
      </w:r>
      <w:r w:rsidRPr="00EA7C5E">
        <w:rPr>
          <w:rFonts w:ascii="Times New Roman" w:eastAsia="Calibri" w:hAnsi="Times New Roman" w:cs="Times New Roman"/>
          <w:b/>
          <w:bCs/>
          <w:sz w:val="24"/>
          <w:szCs w:val="24"/>
        </w:rPr>
        <w:br/>
        <w:t xml:space="preserve">подпрограммы </w:t>
      </w: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38" w:lineRule="auto"/>
        <w:ind w:left="360" w:firstLine="720"/>
        <w:jc w:val="center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A7C5E" w:rsidRPr="00EA7C5E" w:rsidRDefault="00EA7C5E" w:rsidP="00EA7C5E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Финансовое обеспечение реализации подпрограммы муниципальной программы осуществляется за счет средств местного  бюджета.</w:t>
      </w: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ассигнований местного бюджета на реализацию подпрограммы муниципальной программы в период </w:t>
      </w:r>
      <w:r w:rsidRPr="00EA7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2019 – 2023 годы  950 тыс. рублей</w:t>
      </w:r>
      <w:r w:rsidRPr="00EA7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числе: </w:t>
      </w:r>
    </w:p>
    <w:p w:rsidR="00EA7C5E" w:rsidRPr="00EA7C5E" w:rsidRDefault="00EA7C5E" w:rsidP="00EA7C5E">
      <w:pPr>
        <w:autoSpaceDE w:val="0"/>
        <w:autoSpaceDN w:val="0"/>
        <w:adjustRightInd w:val="0"/>
        <w:spacing w:after="0" w:line="238" w:lineRule="auto"/>
        <w:ind w:firstLine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2019 год - 150тыс. руб.</w:t>
      </w: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 год - 200 тыс. руб.</w:t>
      </w: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 год-  250тыс. руб.</w:t>
      </w: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2022 год-  150 тыс. руб.</w:t>
      </w: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 год - 200 тыс. руб.</w:t>
      </w:r>
    </w:p>
    <w:p w:rsidR="00EA7C5E" w:rsidRPr="00EA7C5E" w:rsidRDefault="00EA7C5E" w:rsidP="00EA7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C5E" w:rsidRPr="00EA7C5E" w:rsidRDefault="00EA7C5E" w:rsidP="00EA7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C5E" w:rsidRPr="00EA7C5E" w:rsidRDefault="00EA7C5E" w:rsidP="00EA7C5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EA7C5E" w:rsidRPr="00EA7C5E" w:rsidSect="00EA7C5E">
          <w:footerReference w:type="default" r:id="rId10"/>
          <w:footerReference w:type="first" r:id="rId11"/>
          <w:pgSz w:w="11906" w:h="16838"/>
          <w:pgMar w:top="709" w:right="567" w:bottom="709" w:left="1134" w:header="709" w:footer="709" w:gutter="0"/>
          <w:cols w:space="708"/>
          <w:titlePg/>
          <w:docGrid w:linePitch="381"/>
        </w:sectPr>
      </w:pPr>
      <w:r w:rsidRPr="00EA7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" w:name="Par676"/>
      <w:bookmarkEnd w:id="5"/>
      <w:r w:rsidRPr="00EA7C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Приложение № 1</w:t>
      </w:r>
    </w:p>
    <w:p w:rsidR="00EA7C5E" w:rsidRPr="00EA7C5E" w:rsidRDefault="00EA7C5E" w:rsidP="00EA7C5E">
      <w:pPr>
        <w:widowControl w:val="0"/>
        <w:tabs>
          <w:tab w:val="left" w:pos="6855"/>
        </w:tabs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к муниципальной программе</w:t>
      </w:r>
      <w:r w:rsidRPr="00EA7C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A7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«Защита населения и </w:t>
      </w:r>
    </w:p>
    <w:p w:rsidR="00EA7C5E" w:rsidRPr="00EA7C5E" w:rsidRDefault="00EA7C5E" w:rsidP="00EA7C5E">
      <w:pPr>
        <w:widowControl w:val="0"/>
        <w:tabs>
          <w:tab w:val="left" w:pos="6855"/>
        </w:tabs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территории  от чрезвычайных ситуаций и </w:t>
      </w:r>
    </w:p>
    <w:p w:rsidR="00EA7C5E" w:rsidRPr="00EA7C5E" w:rsidRDefault="00EA7C5E" w:rsidP="00EA7C5E">
      <w:pPr>
        <w:widowControl w:val="0"/>
        <w:tabs>
          <w:tab w:val="left" w:pos="6855"/>
        </w:tabs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безопасности людей на водных объектах в МР </w:t>
      </w:r>
    </w:p>
    <w:p w:rsidR="00EA7C5E" w:rsidRPr="00EA7C5E" w:rsidRDefault="00EA7C5E" w:rsidP="00EA7C5E">
      <w:pPr>
        <w:widowControl w:val="0"/>
        <w:tabs>
          <w:tab w:val="left" w:pos="6855"/>
        </w:tabs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D61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«Сулейман-Стальский</w:t>
      </w:r>
      <w:r w:rsidRPr="00EA7C5E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2019-2023 гг.»</w:t>
      </w:r>
    </w:p>
    <w:p w:rsidR="00EA7C5E" w:rsidRPr="00EA7C5E" w:rsidRDefault="00EA7C5E" w:rsidP="00EA7C5E">
      <w:pPr>
        <w:widowControl w:val="0"/>
        <w:tabs>
          <w:tab w:val="left" w:pos="6855"/>
        </w:tabs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ind w:left="567" w:right="49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ПЕРЕЧЕНЬ</w:t>
      </w: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ind w:left="567" w:right="499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подпрограмм и основных мероприятий муниципальной программы </w:t>
      </w:r>
      <w:r w:rsidRPr="00EA7C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в </w:t>
      </w:r>
      <w:r w:rsidR="00D61636" w:rsidRPr="00D616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муниципальном районе «Сулейман-Стальский район»</w:t>
      </w:r>
      <w:r w:rsidRPr="00EA7C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2019-2023</w:t>
      </w:r>
      <w:r w:rsidRPr="00EA7C5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EA7C5E">
        <w:rPr>
          <w:rFonts w:ascii="Times New Roman" w:eastAsia="Times New Roman" w:hAnsi="Times New Roman" w:cs="Times New Roman"/>
          <w:sz w:val="28"/>
          <w:szCs w:val="24"/>
          <w:lang w:eastAsia="ru-RU"/>
        </w:rPr>
        <w:t>годы</w:t>
      </w:r>
      <w:r w:rsidRPr="00EA7C5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91"/>
        <w:gridCol w:w="3157"/>
        <w:gridCol w:w="2121"/>
        <w:gridCol w:w="1533"/>
        <w:gridCol w:w="1533"/>
        <w:gridCol w:w="2924"/>
        <w:gridCol w:w="2323"/>
        <w:gridCol w:w="553"/>
        <w:gridCol w:w="1407"/>
      </w:tblGrid>
      <w:tr w:rsidR="00EA7C5E" w:rsidRPr="00EA7C5E" w:rsidTr="004631DF">
        <w:trPr>
          <w:trHeight w:val="557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7C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  <w:r w:rsidRPr="00EA7C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9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7C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Номер и наименование    </w:t>
            </w:r>
            <w:r w:rsidRPr="00EA7C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основного мероприятия</w:t>
            </w:r>
          </w:p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7C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за исполнение основного мероприятия</w:t>
            </w:r>
          </w:p>
        </w:tc>
        <w:tc>
          <w:tcPr>
            <w:tcW w:w="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7C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9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7C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Ожидаемый     </w:t>
            </w:r>
            <w:r w:rsidRPr="00EA7C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 xml:space="preserve">непосредственный </w:t>
            </w:r>
            <w:r w:rsidRPr="00EA7C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 xml:space="preserve">результат     </w:t>
            </w:r>
            <w:r w:rsidRPr="00EA7C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7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7C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Последствия </w:t>
            </w:r>
            <w:r w:rsidRPr="00EA7C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не</w:t>
            </w:r>
            <w:r w:rsidR="00D6163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A7C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реализации основного   </w:t>
            </w:r>
            <w:r w:rsidRPr="00EA7C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6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7C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Показатель муниципальной </w:t>
            </w:r>
            <w:r w:rsidRPr="00EA7C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 xml:space="preserve">программы    </w:t>
            </w:r>
            <w:r w:rsidRPr="00EA7C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(подпрограммы)</w:t>
            </w:r>
          </w:p>
        </w:tc>
      </w:tr>
      <w:tr w:rsidR="00EA7C5E" w:rsidRPr="00EA7C5E" w:rsidTr="004631DF">
        <w:trPr>
          <w:trHeight w:val="685"/>
        </w:trPr>
        <w:tc>
          <w:tcPr>
            <w:tcW w:w="2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7C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начала  </w:t>
            </w:r>
            <w:r w:rsidRPr="00EA7C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реализации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7C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окончания </w:t>
            </w:r>
            <w:r w:rsidRPr="00EA7C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реализации</w:t>
            </w:r>
          </w:p>
        </w:tc>
        <w:tc>
          <w:tcPr>
            <w:tcW w:w="9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A7C5E" w:rsidRPr="00EA7C5E" w:rsidTr="004631DF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7C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7C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7C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7C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7C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7C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7C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7C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EA7C5E" w:rsidRPr="00EA7C5E" w:rsidTr="004631DF"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7C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787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7C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Подпрограмма  «Обеспечение пожарной безопасности»</w:t>
            </w:r>
          </w:p>
        </w:tc>
      </w:tr>
      <w:tr w:rsidR="00EA7C5E" w:rsidRPr="00EA7C5E" w:rsidTr="004631DF">
        <w:trPr>
          <w:trHeight w:val="4253"/>
        </w:trPr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C5E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C5E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 обеспечение по направлению «Обеспечение пожарной безопасности»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36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="00D616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муниципального района «Сулейман-Стальский район»</w:t>
            </w:r>
          </w:p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C5E">
              <w:rPr>
                <w:rFonts w:ascii="Times New Roman" w:eastAsia="Calibri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4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C5E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C5E">
              <w:rPr>
                <w:rFonts w:ascii="Times New Roman" w:eastAsia="Calibri" w:hAnsi="Times New Roman" w:cs="Times New Roman"/>
                <w:sz w:val="24"/>
                <w:szCs w:val="24"/>
              </w:rPr>
              <w:t>- снижение числа  пожаров на территории района и наносимого ущерба от них;</w:t>
            </w:r>
          </w:p>
          <w:p w:rsidR="00EA7C5E" w:rsidRPr="00EA7C5E" w:rsidRDefault="00EA7C5E" w:rsidP="00EA7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C5E">
              <w:rPr>
                <w:rFonts w:ascii="Times New Roman" w:eastAsia="Calibri" w:hAnsi="Times New Roman" w:cs="Times New Roman"/>
                <w:sz w:val="24"/>
                <w:szCs w:val="24"/>
              </w:rPr>
              <w:t>- сокращение общего количества пожаров и материальных потерь от них;</w:t>
            </w:r>
          </w:p>
          <w:p w:rsidR="00EA7C5E" w:rsidRPr="00EA7C5E" w:rsidRDefault="00EA7C5E" w:rsidP="00EA7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C5E">
              <w:rPr>
                <w:rFonts w:ascii="Times New Roman" w:eastAsia="Calibri" w:hAnsi="Times New Roman" w:cs="Times New Roman"/>
                <w:sz w:val="24"/>
                <w:szCs w:val="24"/>
              </w:rPr>
              <w:t>- уменьшение количества травмированных и погибших при пожаре людей;</w:t>
            </w:r>
          </w:p>
          <w:p w:rsidR="00EA7C5E" w:rsidRPr="00EA7C5E" w:rsidRDefault="00EA7C5E" w:rsidP="00EA7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C5E">
              <w:rPr>
                <w:rFonts w:ascii="Times New Roman" w:eastAsia="Calibri" w:hAnsi="Times New Roman" w:cs="Times New Roman"/>
                <w:sz w:val="24"/>
                <w:szCs w:val="24"/>
              </w:rPr>
              <w:t>- увеличение информированности населения о мерах безопасности при пожарах</w:t>
            </w:r>
          </w:p>
          <w:p w:rsidR="00EA7C5E" w:rsidRPr="00EA7C5E" w:rsidRDefault="00EA7C5E" w:rsidP="00EA7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7C5E" w:rsidRPr="00EA7C5E" w:rsidRDefault="00EA7C5E" w:rsidP="00EA7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C5E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уровня противопожар</w:t>
            </w:r>
            <w:r w:rsidRPr="00EA7C5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ной защищенности населения</w:t>
            </w:r>
          </w:p>
        </w:tc>
        <w:tc>
          <w:tcPr>
            <w:tcW w:w="6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7C5E" w:rsidRPr="00EA7C5E" w:rsidRDefault="00EA7C5E" w:rsidP="00EA7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7C5E" w:rsidRPr="00EA7C5E" w:rsidTr="004631DF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7C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7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7C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Подпрограмма «Развитие гражданской обороны, защита населения и территории от ЧС»</w:t>
            </w:r>
          </w:p>
        </w:tc>
      </w:tr>
      <w:tr w:rsidR="00EA7C5E" w:rsidRPr="00EA7C5E" w:rsidTr="004631DF">
        <w:trPr>
          <w:trHeight w:val="635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C5E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C5E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 обеспечение  по направлению «Развитие гражданской обороны, защита населения и территории от ЧС»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36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="00D616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муниципального района «Сулейман-Стальский район»</w:t>
            </w:r>
          </w:p>
          <w:p w:rsidR="00D61636" w:rsidRDefault="00D61636" w:rsidP="00EA7C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C5E">
              <w:rPr>
                <w:rFonts w:ascii="Times New Roman" w:eastAsia="Calibri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C5E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C5E">
              <w:rPr>
                <w:rFonts w:ascii="Times New Roman" w:eastAsia="Calibri" w:hAnsi="Times New Roman" w:cs="Times New Roman"/>
                <w:sz w:val="24"/>
                <w:szCs w:val="24"/>
              </w:rPr>
              <w:t>- повышение готовности органов управления, сил и средств гражданской обороны и звена территориальной подсистемы РСЧС района к действиям по предназначению;</w:t>
            </w:r>
          </w:p>
          <w:p w:rsidR="00EA7C5E" w:rsidRPr="00EA7C5E" w:rsidRDefault="00EA7C5E" w:rsidP="00EA7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C5E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обеспечение  средствами индивидуальной защиты;</w:t>
            </w:r>
          </w:p>
          <w:p w:rsidR="00EA7C5E" w:rsidRPr="00EA7C5E" w:rsidRDefault="00EA7C5E" w:rsidP="00EA7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C5E">
              <w:rPr>
                <w:rFonts w:ascii="Times New Roman" w:eastAsia="Calibri" w:hAnsi="Times New Roman" w:cs="Times New Roman"/>
                <w:sz w:val="24"/>
                <w:szCs w:val="24"/>
              </w:rPr>
              <w:t>- повышение эффективности проведения мероприятий по обеспечению защиты населения и территорий от чрезвычайных ситуаций и снижение ущерба от их возникновения;</w:t>
            </w:r>
          </w:p>
          <w:p w:rsidR="00EA7C5E" w:rsidRPr="00EA7C5E" w:rsidRDefault="00EA7C5E" w:rsidP="00EA7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C5E">
              <w:rPr>
                <w:rFonts w:ascii="Times New Roman" w:eastAsia="Calibri" w:hAnsi="Times New Roman" w:cs="Times New Roman"/>
                <w:sz w:val="24"/>
                <w:szCs w:val="24"/>
              </w:rPr>
              <w:t>- повышение оперативности реагирования на возникающие чрезвычайные ситуации;</w:t>
            </w:r>
          </w:p>
        </w:tc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C5E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уровня защиты населения и территории  от чрезвычайных ситуаций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7C5E" w:rsidRPr="00EA7C5E" w:rsidTr="004631DF">
        <w:trPr>
          <w:trHeight w:val="183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C5E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C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Улучшение учебной и материально-технической базы администрации </w:t>
            </w:r>
            <w:r w:rsidR="00D616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муниципального района «Сулейман-Стальский район»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C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="00D616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муниципального района «Сулейман-Стальский район»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C5E">
              <w:rPr>
                <w:rFonts w:ascii="Times New Roman" w:eastAsia="Calibri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C5E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C5E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процесса обучения и повышение уровня подготовки специалистов администрации</w:t>
            </w:r>
            <w:r w:rsidR="00D616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616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муниципального района «Сулейман-Стальский район»</w:t>
            </w:r>
            <w:r w:rsidRPr="00EA7C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действиям при возникновении чрезвычайных ситуаций</w:t>
            </w:r>
          </w:p>
        </w:tc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C5E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уровня подготовки специалистов администрации</w:t>
            </w:r>
            <w:r w:rsidR="00D616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616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муниципального района «Сулейман-Стальский район»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C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A7C5E" w:rsidRPr="00EA7C5E" w:rsidRDefault="00EA7C5E" w:rsidP="00EA7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7C5E" w:rsidRPr="00EA7C5E" w:rsidTr="004631DF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C5E">
              <w:rPr>
                <w:rFonts w:ascii="Times New Roman" w:eastAsia="Calibri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C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Поддержание в готовности и модернизация   системы оповещения населения </w:t>
            </w:r>
            <w:r w:rsidR="00D616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муниципального района «Сулейман-Стальский район»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C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="00D616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муниципального района «Сулейман-Стальский район»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C5E">
              <w:rPr>
                <w:rFonts w:ascii="Times New Roman" w:eastAsia="Calibri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C5E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C5E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своевременное информирование населения об угрозе и возникновении чрезвычайных ситуаций</w:t>
            </w:r>
          </w:p>
        </w:tc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C5E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масштаба последствий и количества пострадавших при возникновении крупных чрезвычайных ситуаций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7C5E" w:rsidRPr="00EA7C5E" w:rsidTr="004631DF">
        <w:trPr>
          <w:trHeight w:val="2088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C5E">
              <w:rPr>
                <w:rFonts w:ascii="Times New Roman" w:eastAsia="Calibri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C5E">
              <w:rPr>
                <w:rFonts w:ascii="Times New Roman" w:eastAsia="Calibri" w:hAnsi="Times New Roman" w:cs="Times New Roman"/>
                <w:sz w:val="24"/>
                <w:szCs w:val="24"/>
              </w:rPr>
              <w:t>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 через средства массовой информации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C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="00D616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муниципального района «Сулейман-Стальский район»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C5E">
              <w:rPr>
                <w:rFonts w:ascii="Times New Roman" w:eastAsia="Calibri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C5E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C5E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гарантированного выезда  поисково-спасательных отрядов при ликвидации последствий происшествий и чрезвычайных ситуаций и спасении людей, попавших в беду</w:t>
            </w:r>
          </w:p>
        </w:tc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C5E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оперативных возможностей при ликвидации последствий происшествий и чрезвычайных ситуаций и спасении людей, попавших в беду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7C5E" w:rsidRPr="00EA7C5E" w:rsidTr="004631DF">
        <w:trPr>
          <w:trHeight w:val="2088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C5E"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C5E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резервов материальных ресурсов для ликвидации чрезвычайных ситуаций природного и техногенного характера.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C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="00D616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муниципального района «Сулейман-Стальский район»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C5E">
              <w:rPr>
                <w:rFonts w:ascii="Times New Roman" w:eastAsia="Calibri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C5E">
              <w:rPr>
                <w:rFonts w:ascii="Times New Roman" w:eastAsia="Calibri" w:hAnsi="Times New Roman" w:cs="Times New Roman"/>
                <w:sz w:val="24"/>
                <w:szCs w:val="24"/>
              </w:rPr>
              <w:t>2023год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C5E">
              <w:rPr>
                <w:rFonts w:ascii="Times New Roman" w:eastAsia="Calibri" w:hAnsi="Times New Roman" w:cs="Times New Roman"/>
                <w:sz w:val="24"/>
                <w:szCs w:val="24"/>
              </w:rPr>
              <w:t>Оперативность ликвидации ЧС, минимизация ее масштабов, спасение людей и организация первоочередного жизнеобеспечения населения в ЧС</w:t>
            </w:r>
          </w:p>
        </w:tc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C5E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 оперативности устранения непосредственной опасности для жизни и здоровья людей в ЧС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A7C5E" w:rsidRPr="00EA7C5E" w:rsidTr="004631DF">
        <w:trPr>
          <w:trHeight w:val="385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7C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7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7C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Подпрограмма «Обеспечение безопасности на водных объектах»</w:t>
            </w:r>
          </w:p>
        </w:tc>
      </w:tr>
      <w:tr w:rsidR="00EA7C5E" w:rsidRPr="00EA7C5E" w:rsidTr="004631DF">
        <w:trPr>
          <w:trHeight w:val="2088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C5E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C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Финансовое обеспечение  по направлению «Обеспечение безопасности на водных объектах»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C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r w:rsidR="00A868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муниципального района «Сулейман-Стальский район»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C5E">
              <w:rPr>
                <w:rFonts w:ascii="Times New Roman" w:eastAsia="Calibri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C5E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C5E">
              <w:rPr>
                <w:rFonts w:ascii="Times New Roman" w:eastAsia="Calibri" w:hAnsi="Times New Roman" w:cs="Times New Roman"/>
                <w:sz w:val="24"/>
                <w:szCs w:val="24"/>
              </w:rPr>
              <w:t>- снижение количества погибших на водных объектах;</w:t>
            </w:r>
          </w:p>
          <w:p w:rsidR="00EA7C5E" w:rsidRPr="00EA7C5E" w:rsidRDefault="00EA7C5E" w:rsidP="00EA7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C5E">
              <w:rPr>
                <w:rFonts w:ascii="Times New Roman" w:eastAsia="Calibri" w:hAnsi="Times New Roman" w:cs="Times New Roman"/>
                <w:sz w:val="24"/>
                <w:szCs w:val="24"/>
              </w:rPr>
              <w:t>- создание спасательных постов в местах массового отдыха населения;</w:t>
            </w:r>
          </w:p>
          <w:p w:rsidR="00EA7C5E" w:rsidRPr="00EA7C5E" w:rsidRDefault="00EA7C5E" w:rsidP="00EA7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C5E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количества детей, обученных плаванию.</w:t>
            </w:r>
          </w:p>
        </w:tc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C5E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масштаба последствий и количества пострадавших при возникновении происшествий на воде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A7C5E" w:rsidRPr="00EA7C5E" w:rsidRDefault="00EA7C5E" w:rsidP="00EA7C5E">
      <w:pPr>
        <w:widowControl w:val="0"/>
        <w:tabs>
          <w:tab w:val="left" w:pos="6855"/>
        </w:tabs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EA7C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 2</w:t>
      </w:r>
    </w:p>
    <w:p w:rsidR="00EA7C5E" w:rsidRPr="00EA7C5E" w:rsidRDefault="00EA7C5E" w:rsidP="00EA7C5E">
      <w:pPr>
        <w:widowControl w:val="0"/>
        <w:tabs>
          <w:tab w:val="left" w:pos="6855"/>
        </w:tabs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к муниципальной программе</w:t>
      </w:r>
      <w:r w:rsidRPr="00EA7C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A7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«Защита населения и </w:t>
      </w:r>
    </w:p>
    <w:p w:rsidR="00EA7C5E" w:rsidRPr="00EA7C5E" w:rsidRDefault="00EA7C5E" w:rsidP="00EA7C5E">
      <w:pPr>
        <w:widowControl w:val="0"/>
        <w:tabs>
          <w:tab w:val="left" w:pos="6855"/>
        </w:tabs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территории  от чрезвычайных ситуаций и </w:t>
      </w:r>
    </w:p>
    <w:p w:rsidR="00EA7C5E" w:rsidRPr="00EA7C5E" w:rsidRDefault="00EA7C5E" w:rsidP="00EA7C5E">
      <w:pPr>
        <w:widowControl w:val="0"/>
        <w:tabs>
          <w:tab w:val="left" w:pos="6855"/>
        </w:tabs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безопасности людей на водных объектах в МР </w:t>
      </w:r>
    </w:p>
    <w:p w:rsidR="00EA7C5E" w:rsidRPr="00EA7C5E" w:rsidRDefault="00EA7C5E" w:rsidP="00EA7C5E">
      <w:pPr>
        <w:widowControl w:val="0"/>
        <w:tabs>
          <w:tab w:val="left" w:pos="6855"/>
        </w:tabs>
        <w:autoSpaceDE w:val="0"/>
        <w:autoSpaceDN w:val="0"/>
        <w:adjustRightInd w:val="0"/>
        <w:spacing w:after="0" w:line="240" w:lineRule="auto"/>
        <w:ind w:left="65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A8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«Сулейман-Стальский</w:t>
      </w:r>
      <w:r w:rsidRPr="00EA7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на 2019-2023 гг.»</w:t>
      </w: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C5E" w:rsidRPr="00EA7C5E" w:rsidRDefault="00EA7C5E" w:rsidP="00EA7C5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РАСХОДЫ</w:t>
      </w: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федерального бюджета, республиканского бюджета, местных бюджетов </w:t>
      </w: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A7C5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 внебюджетных источников на реализацию муниципальной программы </w:t>
      </w:r>
      <w:r w:rsidRPr="00EA7C5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«Защита населения и территории  от чрезвычайных ситуаций и безопасности людей на водных объектах в </w:t>
      </w:r>
      <w:r w:rsidR="00A868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муниципальном районе</w:t>
      </w:r>
      <w:r w:rsidR="00A8682B" w:rsidRPr="00A868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«Сулейман-Стальский ра</w:t>
      </w:r>
      <w:r w:rsidR="00A8682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йон»</w:t>
      </w:r>
      <w:r w:rsidRPr="00EA7C5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на 2019-2023 гг.» </w:t>
      </w: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EA7C5E" w:rsidRPr="00EA7C5E" w:rsidRDefault="00EA7C5E" w:rsidP="00EA7C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4679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56"/>
        <w:gridCol w:w="2694"/>
        <w:gridCol w:w="2147"/>
        <w:gridCol w:w="1560"/>
        <w:gridCol w:w="1683"/>
        <w:gridCol w:w="1578"/>
        <w:gridCol w:w="1331"/>
        <w:gridCol w:w="1250"/>
      </w:tblGrid>
      <w:tr w:rsidR="00EA7C5E" w:rsidRPr="00EA7C5E" w:rsidTr="004631DF">
        <w:trPr>
          <w:tblCellSpacing w:w="5" w:type="nil"/>
          <w:jc w:val="center"/>
        </w:trPr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   </w:t>
            </w: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муниципальной программы,</w:t>
            </w:r>
          </w:p>
          <w:p w:rsidR="00EA7C5E" w:rsidRPr="00EA7C5E" w:rsidRDefault="00EA7C5E" w:rsidP="00EA7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подпрограммы 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   </w:t>
            </w: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исполнитель, </w:t>
            </w:r>
          </w:p>
          <w:p w:rsidR="00EA7C5E" w:rsidRPr="00EA7C5E" w:rsidRDefault="00EA7C5E" w:rsidP="00EA7C5E">
            <w:pPr>
              <w:autoSpaceDE w:val="0"/>
              <w:autoSpaceDN w:val="0"/>
              <w:adjustRightInd w:val="0"/>
              <w:spacing w:after="0" w:line="240" w:lineRule="auto"/>
              <w:ind w:left="-142" w:right="-1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источники финансирования     </w:t>
            </w: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</w:tc>
        <w:tc>
          <w:tcPr>
            <w:tcW w:w="7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расходов (</w:t>
            </w:r>
            <w:proofErr w:type="spellStart"/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), годы</w:t>
            </w:r>
          </w:p>
        </w:tc>
      </w:tr>
      <w:tr w:rsidR="00EA7C5E" w:rsidRPr="00EA7C5E" w:rsidTr="004631DF">
        <w:trPr>
          <w:tblCellSpacing w:w="5" w:type="nil"/>
          <w:jc w:val="center"/>
        </w:trPr>
        <w:tc>
          <w:tcPr>
            <w:tcW w:w="2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очередной </w:t>
            </w: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финансовый   год</w:t>
            </w:r>
          </w:p>
          <w:p w:rsidR="00EA7C5E" w:rsidRPr="00EA7C5E" w:rsidRDefault="00EA7C5E" w:rsidP="00EA7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(2019)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первый год  планового   периода</w:t>
            </w:r>
          </w:p>
          <w:p w:rsidR="00EA7C5E" w:rsidRPr="00EA7C5E" w:rsidRDefault="00EA7C5E" w:rsidP="00EA7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(2020)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второй  год   </w:t>
            </w: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планового периода</w:t>
            </w:r>
          </w:p>
          <w:p w:rsidR="00EA7C5E" w:rsidRPr="00EA7C5E" w:rsidRDefault="00EA7C5E" w:rsidP="00EA7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(2021)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третий  год   </w:t>
            </w: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планового периода</w:t>
            </w:r>
          </w:p>
          <w:p w:rsidR="00EA7C5E" w:rsidRPr="00EA7C5E" w:rsidRDefault="00EA7C5E" w:rsidP="00EA7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четвертый год   </w:t>
            </w: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планового периода</w:t>
            </w:r>
          </w:p>
          <w:p w:rsidR="00EA7C5E" w:rsidRPr="00EA7C5E" w:rsidRDefault="00EA7C5E" w:rsidP="00EA7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</w:tr>
      <w:tr w:rsidR="00EA7C5E" w:rsidRPr="00EA7C5E" w:rsidTr="004631DF">
        <w:trPr>
          <w:tblCellSpacing w:w="5" w:type="nil"/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EA7C5E" w:rsidRPr="00EA7C5E" w:rsidTr="004631DF">
        <w:trPr>
          <w:tblCellSpacing w:w="5" w:type="nil"/>
          <w:jc w:val="center"/>
        </w:trPr>
        <w:tc>
          <w:tcPr>
            <w:tcW w:w="295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autoSpaceDE w:val="0"/>
              <w:autoSpaceDN w:val="0"/>
              <w:adjustRightInd w:val="0"/>
              <w:spacing w:after="0" w:line="240" w:lineRule="auto"/>
              <w:ind w:right="-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Муниципальная </w:t>
            </w: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программа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autoSpaceDE w:val="0"/>
              <w:autoSpaceDN w:val="0"/>
              <w:adjustRightInd w:val="0"/>
              <w:spacing w:after="0" w:line="240" w:lineRule="auto"/>
              <w:ind w:left="-1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«Защита населения и территории  от чрезвычайных ситуаций и безопас</w:t>
            </w:r>
            <w:r w:rsidR="00A86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ности людей на водных объектах </w:t>
            </w: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68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муниципального района «Сулейман-Стальский район» </w:t>
            </w: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2019-2023 гг.»</w:t>
            </w:r>
          </w:p>
        </w:tc>
        <w:tc>
          <w:tcPr>
            <w:tcW w:w="2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yellow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администрация </w:t>
            </w:r>
            <w:r w:rsidR="00A868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муниципального района «Сулейман-Стальский район»</w:t>
            </w:r>
            <w:r w:rsidRPr="00EA7C5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C5E" w:rsidRPr="00EA7C5E" w:rsidTr="004631DF">
        <w:trPr>
          <w:tblCellSpacing w:w="5" w:type="nil"/>
          <w:jc w:val="center"/>
        </w:trPr>
        <w:tc>
          <w:tcPr>
            <w:tcW w:w="2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 бюджет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A7C5E" w:rsidRPr="00EA7C5E" w:rsidTr="004631DF">
        <w:trPr>
          <w:trHeight w:val="70"/>
          <w:tblCellSpacing w:w="5" w:type="nil"/>
          <w:jc w:val="center"/>
        </w:trPr>
        <w:tc>
          <w:tcPr>
            <w:tcW w:w="2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C5E" w:rsidRPr="00EA7C5E" w:rsidTr="004631DF">
        <w:trPr>
          <w:tblCellSpacing w:w="5" w:type="nil"/>
          <w:jc w:val="center"/>
        </w:trPr>
        <w:tc>
          <w:tcPr>
            <w:tcW w:w="2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</w:tr>
      <w:tr w:rsidR="00EA7C5E" w:rsidRPr="00EA7C5E" w:rsidTr="004631DF">
        <w:trPr>
          <w:tblCellSpacing w:w="5" w:type="nil"/>
          <w:jc w:val="center"/>
        </w:trPr>
        <w:tc>
          <w:tcPr>
            <w:tcW w:w="2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C5E" w:rsidRPr="00EA7C5E" w:rsidTr="004631DF">
        <w:trPr>
          <w:tblCellSpacing w:w="5" w:type="nil"/>
          <w:jc w:val="center"/>
        </w:trPr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pageBreakBefore/>
              <w:autoSpaceDE w:val="0"/>
              <w:autoSpaceDN w:val="0"/>
              <w:adjustRightInd w:val="0"/>
              <w:spacing w:after="0" w:line="240" w:lineRule="auto"/>
              <w:ind w:left="-146" w:right="-14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pageBreakBefore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yellow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администрация </w:t>
            </w:r>
            <w:r w:rsidR="00A868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муниципального района «Сулейман-Стальский район»</w:t>
            </w:r>
            <w:r w:rsidRPr="00EA7C5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C5E" w:rsidRPr="00EA7C5E" w:rsidTr="004631DF">
        <w:trPr>
          <w:tblCellSpacing w:w="5" w:type="nil"/>
          <w:jc w:val="center"/>
        </w:trPr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autoSpaceDE w:val="0"/>
              <w:autoSpaceDN w:val="0"/>
              <w:adjustRightInd w:val="0"/>
              <w:spacing w:after="0" w:line="240" w:lineRule="auto"/>
              <w:ind w:left="-146" w:right="-14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C5E" w:rsidRPr="00EA7C5E" w:rsidTr="004631DF">
        <w:trPr>
          <w:tblCellSpacing w:w="5" w:type="nil"/>
          <w:jc w:val="center"/>
        </w:trPr>
        <w:tc>
          <w:tcPr>
            <w:tcW w:w="2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autoSpaceDE w:val="0"/>
              <w:autoSpaceDN w:val="0"/>
              <w:adjustRightInd w:val="0"/>
              <w:spacing w:after="0" w:line="240" w:lineRule="auto"/>
              <w:ind w:left="-146" w:right="-14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C5E" w:rsidRPr="00EA7C5E" w:rsidTr="004631DF">
        <w:trPr>
          <w:tblCellSpacing w:w="5" w:type="nil"/>
          <w:jc w:val="center"/>
        </w:trPr>
        <w:tc>
          <w:tcPr>
            <w:tcW w:w="2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autoSpaceDE w:val="0"/>
              <w:autoSpaceDN w:val="0"/>
              <w:adjustRightInd w:val="0"/>
              <w:spacing w:after="0" w:line="240" w:lineRule="auto"/>
              <w:ind w:left="-146" w:right="-14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autoSpaceDE w:val="0"/>
              <w:autoSpaceDN w:val="0"/>
              <w:adjustRightInd w:val="0"/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</w:tr>
      <w:tr w:rsidR="00EA7C5E" w:rsidRPr="00EA7C5E" w:rsidTr="004631DF">
        <w:trPr>
          <w:tblCellSpacing w:w="5" w:type="nil"/>
          <w:jc w:val="center"/>
        </w:trPr>
        <w:tc>
          <w:tcPr>
            <w:tcW w:w="2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autoSpaceDE w:val="0"/>
              <w:autoSpaceDN w:val="0"/>
              <w:adjustRightInd w:val="0"/>
              <w:spacing w:after="0" w:line="240" w:lineRule="auto"/>
              <w:ind w:left="-146" w:right="-14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C5E" w:rsidRPr="00EA7C5E" w:rsidTr="004631DF">
        <w:trPr>
          <w:tblCellSpacing w:w="5" w:type="nil"/>
          <w:jc w:val="center"/>
        </w:trPr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autoSpaceDE w:val="0"/>
              <w:autoSpaceDN w:val="0"/>
              <w:adjustRightInd w:val="0"/>
              <w:spacing w:after="0" w:line="240" w:lineRule="auto"/>
              <w:ind w:left="-146" w:right="-14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гражданской обороны, защита населения и территории от ЧС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yellow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администрация </w:t>
            </w:r>
            <w:r w:rsidR="00A868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муниципального района «Сулейман-Стальский район»</w:t>
            </w:r>
            <w:r w:rsidR="00A8682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EA7C5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C5E" w:rsidRPr="00EA7C5E" w:rsidTr="004631DF">
        <w:trPr>
          <w:tblCellSpacing w:w="5" w:type="nil"/>
          <w:jc w:val="center"/>
        </w:trPr>
        <w:tc>
          <w:tcPr>
            <w:tcW w:w="2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autoSpaceDE w:val="0"/>
              <w:autoSpaceDN w:val="0"/>
              <w:adjustRightInd w:val="0"/>
              <w:spacing w:after="0" w:line="240" w:lineRule="auto"/>
              <w:ind w:left="-146" w:right="-14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 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ind w:left="-73" w:right="-8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ind w:left="-73" w:right="-8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ind w:left="-73" w:right="-8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ind w:left="-73" w:right="-8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A7C5E" w:rsidRPr="00EA7C5E" w:rsidTr="004631DF">
        <w:trPr>
          <w:tblCellSpacing w:w="5" w:type="nil"/>
          <w:jc w:val="center"/>
        </w:trPr>
        <w:tc>
          <w:tcPr>
            <w:tcW w:w="2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autoSpaceDE w:val="0"/>
              <w:autoSpaceDN w:val="0"/>
              <w:adjustRightInd w:val="0"/>
              <w:spacing w:after="0" w:line="240" w:lineRule="auto"/>
              <w:ind w:left="-146" w:right="-14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C5E" w:rsidRPr="00EA7C5E" w:rsidTr="004631DF">
        <w:trPr>
          <w:tblCellSpacing w:w="5" w:type="nil"/>
          <w:jc w:val="center"/>
        </w:trPr>
        <w:tc>
          <w:tcPr>
            <w:tcW w:w="2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autoSpaceDE w:val="0"/>
              <w:autoSpaceDN w:val="0"/>
              <w:adjustRightInd w:val="0"/>
              <w:spacing w:after="0" w:line="240" w:lineRule="auto"/>
              <w:ind w:left="-146" w:right="-14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autoSpaceDE w:val="0"/>
              <w:autoSpaceDN w:val="0"/>
              <w:adjustRightInd w:val="0"/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EA7C5E" w:rsidRPr="00EA7C5E" w:rsidTr="004631DF">
        <w:trPr>
          <w:tblCellSpacing w:w="5" w:type="nil"/>
          <w:jc w:val="center"/>
        </w:trPr>
        <w:tc>
          <w:tcPr>
            <w:tcW w:w="2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autoSpaceDE w:val="0"/>
              <w:autoSpaceDN w:val="0"/>
              <w:adjustRightInd w:val="0"/>
              <w:spacing w:after="0" w:line="240" w:lineRule="auto"/>
              <w:ind w:left="-146" w:right="-14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C5E" w:rsidRPr="00EA7C5E" w:rsidTr="004631DF">
        <w:trPr>
          <w:tblCellSpacing w:w="5" w:type="nil"/>
          <w:jc w:val="center"/>
        </w:trPr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autoSpaceDE w:val="0"/>
              <w:autoSpaceDN w:val="0"/>
              <w:adjustRightInd w:val="0"/>
              <w:spacing w:after="0" w:line="240" w:lineRule="auto"/>
              <w:ind w:left="-146" w:right="-145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на водных объектах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highlight w:val="yellow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админист</w:t>
            </w:r>
            <w:r w:rsidR="00A8682B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рация </w:t>
            </w:r>
            <w:r w:rsidR="00A8682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муниципального района «Сулейман-Стальский район»;</w:t>
            </w:r>
            <w:r w:rsidRPr="00EA7C5E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7C5E" w:rsidRPr="00EA7C5E" w:rsidTr="004631DF">
        <w:trPr>
          <w:tblCellSpacing w:w="5" w:type="nil"/>
          <w:jc w:val="center"/>
        </w:trPr>
        <w:tc>
          <w:tcPr>
            <w:tcW w:w="2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ind w:left="-73" w:right="-8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ind w:left="-73" w:right="-8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ind w:left="-73" w:right="-8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ind w:left="-73" w:right="-8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A7C5E" w:rsidRPr="00EA7C5E" w:rsidTr="004631DF">
        <w:trPr>
          <w:tblCellSpacing w:w="5" w:type="nil"/>
          <w:jc w:val="center"/>
        </w:trPr>
        <w:tc>
          <w:tcPr>
            <w:tcW w:w="2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C5E" w:rsidRPr="00EA7C5E" w:rsidTr="004631DF">
        <w:trPr>
          <w:tblCellSpacing w:w="5" w:type="nil"/>
          <w:jc w:val="center"/>
        </w:trPr>
        <w:tc>
          <w:tcPr>
            <w:tcW w:w="2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autoSpaceDE w:val="0"/>
              <w:autoSpaceDN w:val="0"/>
              <w:adjustRightInd w:val="0"/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EA7C5E" w:rsidRPr="00EA7C5E" w:rsidTr="004631DF">
        <w:trPr>
          <w:tblCellSpacing w:w="5" w:type="nil"/>
          <w:jc w:val="center"/>
        </w:trPr>
        <w:tc>
          <w:tcPr>
            <w:tcW w:w="2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C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5E" w:rsidRPr="00EA7C5E" w:rsidRDefault="00EA7C5E" w:rsidP="00EA7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7C5E" w:rsidRPr="00EA7C5E" w:rsidRDefault="00EA7C5E" w:rsidP="00EA7C5E">
      <w:pPr>
        <w:spacing w:after="0" w:line="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F1683" w:rsidRDefault="002F1683"/>
    <w:p w:rsidR="003F0F89" w:rsidRDefault="003F0F89"/>
    <w:p w:rsidR="003F0F89" w:rsidRDefault="003F0F89"/>
    <w:p w:rsidR="003F0F89" w:rsidRDefault="003F0F89"/>
    <w:p w:rsidR="003F0F89" w:rsidRDefault="003F0F89"/>
    <w:p w:rsidR="003F0F89" w:rsidRDefault="003F0F89"/>
    <w:p w:rsidR="003F0F89" w:rsidRDefault="003F0F89"/>
    <w:p w:rsidR="003F0F89" w:rsidRDefault="003F0F89"/>
    <w:p w:rsidR="003F0F89" w:rsidRDefault="003F0F89"/>
    <w:p w:rsidR="003F0F89" w:rsidRDefault="003F0F89"/>
    <w:p w:rsidR="003F0F89" w:rsidRDefault="003F0F89"/>
    <w:p w:rsidR="003F0F89" w:rsidRDefault="003F0F89"/>
    <w:p w:rsidR="003F0F89" w:rsidRDefault="003F0F89"/>
    <w:p w:rsidR="003F0F89" w:rsidRDefault="003F0F89"/>
    <w:p w:rsidR="003F0F89" w:rsidRDefault="003F0F89"/>
    <w:p w:rsidR="003F0F89" w:rsidRDefault="003F0F89"/>
    <w:p w:rsidR="003F0F89" w:rsidRDefault="003F0F89"/>
    <w:p w:rsidR="003F0F89" w:rsidRDefault="003F0F89"/>
    <w:p w:rsidR="003F0F89" w:rsidRDefault="003F0F89"/>
    <w:p w:rsidR="003F0F89" w:rsidRDefault="003F0F89"/>
    <w:p w:rsidR="003F0F89" w:rsidRDefault="003F0F89" w:rsidP="003F0F89">
      <w:pPr>
        <w:widowControl w:val="0"/>
        <w:spacing w:after="0" w:line="293" w:lineRule="exact"/>
        <w:ind w:right="9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                                                                  </w:t>
      </w:r>
      <w:r w:rsidRPr="003F0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ПРИЛОЖЕНИЕ № 5</w:t>
      </w:r>
      <w:r w:rsidRPr="003F0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                                                           </w:t>
      </w:r>
      <w:r w:rsidRPr="003F0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подпрограмме «Комплексные меры</w:t>
      </w:r>
      <w:r w:rsidRPr="003F0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                                                             </w:t>
      </w:r>
      <w:r w:rsidRPr="003F0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обеспечению пожарной безопасности в</w:t>
      </w:r>
      <w:r w:rsidRPr="003F0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                                                                      </w:t>
      </w:r>
      <w:r w:rsidRPr="003F0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Республике Дагестан на 2019-2023 годы»</w:t>
      </w:r>
    </w:p>
    <w:p w:rsidR="003F0F89" w:rsidRDefault="003F0F89" w:rsidP="003F0F89">
      <w:pPr>
        <w:widowControl w:val="0"/>
        <w:spacing w:after="0" w:line="293" w:lineRule="exact"/>
        <w:ind w:right="9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F0F89" w:rsidRPr="003F0F89" w:rsidRDefault="003F0F89" w:rsidP="003F0F89">
      <w:pPr>
        <w:widowControl w:val="0"/>
        <w:spacing w:after="0" w:line="293" w:lineRule="exact"/>
        <w:ind w:right="9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F0F89" w:rsidRDefault="003F0F89" w:rsidP="003F0F89">
      <w:pPr>
        <w:widowControl w:val="0"/>
        <w:spacing w:after="0" w:line="298" w:lineRule="exact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3F0F89"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  <w:lang w:eastAsia="ru-RU" w:bidi="ru-RU"/>
        </w:rPr>
        <w:t>ПЕРЕЧЕНЬ МЕРОПРИЯТИИ</w:t>
      </w:r>
      <w:r w:rsidRPr="003F0F89"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  <w:lang w:eastAsia="ru-RU" w:bidi="ru-RU"/>
        </w:rPr>
        <w:br/>
      </w:r>
      <w:r w:rsidRPr="003F0F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подпрограммы «Комплексные меры по обеспечению пожарной безопасности</w:t>
      </w:r>
      <w:r w:rsidRPr="003F0F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в Республике Дагестан на 2019-2023 годы»</w:t>
      </w:r>
    </w:p>
    <w:p w:rsidR="003F0F89" w:rsidRDefault="003F0F89" w:rsidP="003F0F89">
      <w:pPr>
        <w:widowControl w:val="0"/>
        <w:spacing w:after="0" w:line="298" w:lineRule="exact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3F0F89" w:rsidRDefault="003F0F89" w:rsidP="003F0F89">
      <w:pPr>
        <w:widowControl w:val="0"/>
        <w:spacing w:after="0" w:line="298" w:lineRule="exact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tbl>
      <w:tblPr>
        <w:tblStyle w:val="af1"/>
        <w:tblW w:w="1580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610"/>
        <w:gridCol w:w="3359"/>
        <w:gridCol w:w="2268"/>
        <w:gridCol w:w="992"/>
        <w:gridCol w:w="1134"/>
        <w:gridCol w:w="1134"/>
        <w:gridCol w:w="1134"/>
        <w:gridCol w:w="1134"/>
        <w:gridCol w:w="1134"/>
        <w:gridCol w:w="2905"/>
      </w:tblGrid>
      <w:tr w:rsidR="003F0F89" w:rsidRPr="003F0F89" w:rsidTr="001F1901">
        <w:trPr>
          <w:trHeight w:val="166"/>
        </w:trPr>
        <w:tc>
          <w:tcPr>
            <w:tcW w:w="610" w:type="dxa"/>
            <w:vMerge w:val="restart"/>
          </w:tcPr>
          <w:p w:rsidR="003F0F89" w:rsidRPr="003F0F89" w:rsidRDefault="003F0F89" w:rsidP="003F0F89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  <w:lang w:bidi="ru-RU"/>
              </w:rPr>
            </w:pPr>
            <w:r w:rsidRPr="003F0F89">
              <w:rPr>
                <w:b/>
                <w:bCs/>
                <w:color w:val="000000"/>
                <w:sz w:val="22"/>
                <w:szCs w:val="22"/>
                <w:lang w:bidi="ru-RU"/>
              </w:rPr>
              <w:t>№</w:t>
            </w:r>
          </w:p>
          <w:p w:rsidR="003F0F89" w:rsidRPr="003F0F89" w:rsidRDefault="003F0F89" w:rsidP="003F0F89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  <w:lang w:bidi="ru-RU"/>
              </w:rPr>
            </w:pPr>
            <w:r w:rsidRPr="003F0F89">
              <w:rPr>
                <w:b/>
                <w:bCs/>
                <w:color w:val="000000"/>
                <w:sz w:val="22"/>
                <w:szCs w:val="22"/>
                <w:lang w:bidi="ru-RU"/>
              </w:rPr>
              <w:t>п/п</w:t>
            </w:r>
          </w:p>
        </w:tc>
        <w:tc>
          <w:tcPr>
            <w:tcW w:w="3359" w:type="dxa"/>
            <w:vMerge w:val="restart"/>
          </w:tcPr>
          <w:p w:rsidR="003F0F89" w:rsidRPr="003F0F89" w:rsidRDefault="003F0F89" w:rsidP="003F0F89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  <w:lang w:bidi="ru-RU"/>
              </w:rPr>
            </w:pPr>
            <w:r w:rsidRPr="003F0F89">
              <w:rPr>
                <w:b/>
                <w:bCs/>
                <w:color w:val="000000"/>
                <w:sz w:val="22"/>
                <w:szCs w:val="22"/>
                <w:lang w:bidi="ru-RU"/>
              </w:rPr>
              <w:t xml:space="preserve">Наименование </w:t>
            </w:r>
          </w:p>
          <w:p w:rsidR="003F0F89" w:rsidRPr="003F0F89" w:rsidRDefault="003F0F89" w:rsidP="003F0F89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  <w:lang w:bidi="ru-RU"/>
              </w:rPr>
            </w:pPr>
            <w:r w:rsidRPr="003F0F89">
              <w:rPr>
                <w:b/>
                <w:bCs/>
                <w:color w:val="000000"/>
                <w:sz w:val="22"/>
                <w:szCs w:val="22"/>
                <w:lang w:bidi="ru-RU"/>
              </w:rPr>
              <w:t xml:space="preserve">мероприятия </w:t>
            </w:r>
          </w:p>
        </w:tc>
        <w:tc>
          <w:tcPr>
            <w:tcW w:w="2268" w:type="dxa"/>
            <w:vMerge w:val="restart"/>
          </w:tcPr>
          <w:p w:rsidR="003F0F89" w:rsidRPr="003F0F89" w:rsidRDefault="003F0F89" w:rsidP="003F0F89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  <w:lang w:bidi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bidi="ru-RU"/>
              </w:rPr>
              <w:t xml:space="preserve">Исполнители </w:t>
            </w:r>
          </w:p>
        </w:tc>
        <w:tc>
          <w:tcPr>
            <w:tcW w:w="992" w:type="dxa"/>
            <w:vMerge w:val="restart"/>
          </w:tcPr>
          <w:p w:rsidR="003F0F89" w:rsidRPr="003F0F89" w:rsidRDefault="003F0F89" w:rsidP="003F0F89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  <w:lang w:bidi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bidi="ru-RU"/>
              </w:rPr>
              <w:t xml:space="preserve">Всего </w:t>
            </w:r>
          </w:p>
        </w:tc>
        <w:tc>
          <w:tcPr>
            <w:tcW w:w="5670" w:type="dxa"/>
            <w:gridSpan w:val="5"/>
          </w:tcPr>
          <w:p w:rsidR="003F0F89" w:rsidRPr="003F0F89" w:rsidRDefault="003F0F89" w:rsidP="003F0F89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  <w:lang w:bidi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bidi="ru-RU"/>
              </w:rPr>
              <w:t>Объемы финансирования (млн рублей)</w:t>
            </w:r>
          </w:p>
        </w:tc>
        <w:tc>
          <w:tcPr>
            <w:tcW w:w="2905" w:type="dxa"/>
            <w:vMerge w:val="restart"/>
          </w:tcPr>
          <w:p w:rsidR="003F0F89" w:rsidRPr="003F0F89" w:rsidRDefault="00C303A6" w:rsidP="003F0F89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  <w:lang w:bidi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bidi="ru-RU"/>
              </w:rPr>
              <w:t>Р</w:t>
            </w:r>
            <w:r w:rsidR="003F0F89">
              <w:rPr>
                <w:b/>
                <w:bCs/>
                <w:color w:val="000000"/>
                <w:sz w:val="22"/>
                <w:szCs w:val="22"/>
                <w:lang w:bidi="ru-RU"/>
              </w:rPr>
              <w:t>езультаты</w:t>
            </w:r>
            <w:r>
              <w:rPr>
                <w:b/>
                <w:bCs/>
                <w:color w:val="000000"/>
                <w:sz w:val="22"/>
                <w:szCs w:val="22"/>
                <w:lang w:bidi="ru-RU"/>
              </w:rPr>
              <w:t xml:space="preserve"> </w:t>
            </w:r>
          </w:p>
        </w:tc>
      </w:tr>
      <w:tr w:rsidR="003F0F89" w:rsidRPr="003F0F89" w:rsidTr="001F1901">
        <w:trPr>
          <w:trHeight w:val="332"/>
        </w:trPr>
        <w:tc>
          <w:tcPr>
            <w:tcW w:w="610" w:type="dxa"/>
            <w:vMerge/>
          </w:tcPr>
          <w:p w:rsidR="003F0F89" w:rsidRPr="003F0F89" w:rsidRDefault="003F0F89" w:rsidP="003F0F89">
            <w:pPr>
              <w:widowControl w:val="0"/>
              <w:jc w:val="center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3359" w:type="dxa"/>
            <w:vMerge/>
          </w:tcPr>
          <w:p w:rsidR="003F0F89" w:rsidRPr="003F0F89" w:rsidRDefault="003F0F89" w:rsidP="003F0F89">
            <w:pPr>
              <w:widowControl w:val="0"/>
              <w:jc w:val="center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2268" w:type="dxa"/>
            <w:vMerge/>
          </w:tcPr>
          <w:p w:rsidR="003F0F89" w:rsidRDefault="003F0F89" w:rsidP="003F0F89">
            <w:pPr>
              <w:widowControl w:val="0"/>
              <w:jc w:val="center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992" w:type="dxa"/>
            <w:vMerge/>
          </w:tcPr>
          <w:p w:rsidR="003F0F89" w:rsidRDefault="003F0F89" w:rsidP="003F0F89">
            <w:pPr>
              <w:widowControl w:val="0"/>
              <w:jc w:val="center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5670" w:type="dxa"/>
            <w:gridSpan w:val="5"/>
          </w:tcPr>
          <w:p w:rsidR="003F0F89" w:rsidRPr="003F0F89" w:rsidRDefault="003F0F89" w:rsidP="003F0F89">
            <w:pPr>
              <w:widowControl w:val="0"/>
              <w:jc w:val="center"/>
              <w:rPr>
                <w:b/>
                <w:bCs/>
                <w:color w:val="000000"/>
                <w:lang w:bidi="ru-RU"/>
              </w:rPr>
            </w:pPr>
            <w:r>
              <w:rPr>
                <w:b/>
                <w:bCs/>
                <w:color w:val="000000"/>
                <w:lang w:bidi="ru-RU"/>
              </w:rPr>
              <w:t>в том числе:</w:t>
            </w:r>
          </w:p>
        </w:tc>
        <w:tc>
          <w:tcPr>
            <w:tcW w:w="2905" w:type="dxa"/>
            <w:vMerge/>
          </w:tcPr>
          <w:p w:rsidR="003F0F89" w:rsidRPr="003F0F89" w:rsidRDefault="003F0F89" w:rsidP="003F0F89">
            <w:pPr>
              <w:widowControl w:val="0"/>
              <w:jc w:val="center"/>
              <w:rPr>
                <w:b/>
                <w:bCs/>
                <w:color w:val="000000"/>
                <w:lang w:bidi="ru-RU"/>
              </w:rPr>
            </w:pPr>
          </w:p>
        </w:tc>
      </w:tr>
      <w:tr w:rsidR="00C303A6" w:rsidRPr="003F0F89" w:rsidTr="001F1901">
        <w:tc>
          <w:tcPr>
            <w:tcW w:w="610" w:type="dxa"/>
            <w:vMerge/>
          </w:tcPr>
          <w:p w:rsidR="003F0F89" w:rsidRPr="003F0F89" w:rsidRDefault="003F0F89" w:rsidP="003F0F89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3359" w:type="dxa"/>
            <w:vMerge/>
          </w:tcPr>
          <w:p w:rsidR="003F0F89" w:rsidRPr="003F0F89" w:rsidRDefault="003F0F89" w:rsidP="003F0F89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2268" w:type="dxa"/>
            <w:vMerge/>
          </w:tcPr>
          <w:p w:rsidR="003F0F89" w:rsidRPr="003F0F89" w:rsidRDefault="003F0F89" w:rsidP="003F0F89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vMerge/>
          </w:tcPr>
          <w:p w:rsidR="003F0F89" w:rsidRPr="003F0F89" w:rsidRDefault="003F0F89" w:rsidP="003F0F89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</w:tcPr>
          <w:p w:rsidR="003F0F89" w:rsidRPr="003F0F89" w:rsidRDefault="003F0F89" w:rsidP="003F0F89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  <w:lang w:bidi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bidi="ru-RU"/>
              </w:rPr>
              <w:t>2019г.</w:t>
            </w:r>
          </w:p>
        </w:tc>
        <w:tc>
          <w:tcPr>
            <w:tcW w:w="1134" w:type="dxa"/>
          </w:tcPr>
          <w:p w:rsidR="003F0F89" w:rsidRPr="003F0F89" w:rsidRDefault="003F0F89" w:rsidP="003F0F89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  <w:lang w:bidi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bidi="ru-RU"/>
              </w:rPr>
              <w:t>2020г.</w:t>
            </w:r>
          </w:p>
        </w:tc>
        <w:tc>
          <w:tcPr>
            <w:tcW w:w="1134" w:type="dxa"/>
          </w:tcPr>
          <w:p w:rsidR="003F0F89" w:rsidRPr="003F0F89" w:rsidRDefault="003F0F89" w:rsidP="003F0F89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  <w:lang w:bidi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bidi="ru-RU"/>
              </w:rPr>
              <w:t>2021г.</w:t>
            </w:r>
          </w:p>
        </w:tc>
        <w:tc>
          <w:tcPr>
            <w:tcW w:w="1134" w:type="dxa"/>
          </w:tcPr>
          <w:p w:rsidR="003F0F89" w:rsidRPr="003F0F89" w:rsidRDefault="003F0F89" w:rsidP="003F0F89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  <w:lang w:bidi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bidi="ru-RU"/>
              </w:rPr>
              <w:t>2022г.</w:t>
            </w:r>
          </w:p>
        </w:tc>
        <w:tc>
          <w:tcPr>
            <w:tcW w:w="1134" w:type="dxa"/>
          </w:tcPr>
          <w:p w:rsidR="003F0F89" w:rsidRPr="003F0F89" w:rsidRDefault="003F0F89" w:rsidP="003F0F89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  <w:lang w:bidi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bidi="ru-RU"/>
              </w:rPr>
              <w:t>2023г.</w:t>
            </w:r>
          </w:p>
        </w:tc>
        <w:tc>
          <w:tcPr>
            <w:tcW w:w="2905" w:type="dxa"/>
            <w:vMerge/>
          </w:tcPr>
          <w:p w:rsidR="003F0F89" w:rsidRPr="003F0F89" w:rsidRDefault="003F0F89" w:rsidP="003F0F89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  <w:lang w:bidi="ru-RU"/>
              </w:rPr>
            </w:pPr>
          </w:p>
        </w:tc>
      </w:tr>
      <w:tr w:rsidR="00C303A6" w:rsidRPr="003F0F89" w:rsidTr="001F1901">
        <w:tc>
          <w:tcPr>
            <w:tcW w:w="610" w:type="dxa"/>
          </w:tcPr>
          <w:p w:rsidR="003F0F89" w:rsidRPr="003F0F89" w:rsidRDefault="00C303A6" w:rsidP="003F0F89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  <w:lang w:bidi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3359" w:type="dxa"/>
          </w:tcPr>
          <w:p w:rsidR="003F0F89" w:rsidRPr="003F0F89" w:rsidRDefault="00C303A6" w:rsidP="003F0F89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  <w:lang w:bidi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68" w:type="dxa"/>
          </w:tcPr>
          <w:p w:rsidR="003F0F89" w:rsidRPr="003F0F89" w:rsidRDefault="00C303A6" w:rsidP="003F0F89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  <w:lang w:bidi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992" w:type="dxa"/>
          </w:tcPr>
          <w:p w:rsidR="003F0F89" w:rsidRPr="003F0F89" w:rsidRDefault="00C303A6" w:rsidP="003F0F89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  <w:lang w:bidi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1134" w:type="dxa"/>
          </w:tcPr>
          <w:p w:rsidR="003F0F89" w:rsidRPr="003F0F89" w:rsidRDefault="00C303A6" w:rsidP="003F0F89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  <w:lang w:bidi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bidi="ru-RU"/>
              </w:rPr>
              <w:t>5</w:t>
            </w:r>
          </w:p>
        </w:tc>
        <w:tc>
          <w:tcPr>
            <w:tcW w:w="1134" w:type="dxa"/>
          </w:tcPr>
          <w:p w:rsidR="003F0F89" w:rsidRPr="003F0F89" w:rsidRDefault="00C303A6" w:rsidP="003F0F89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  <w:lang w:bidi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1134" w:type="dxa"/>
          </w:tcPr>
          <w:p w:rsidR="003F0F89" w:rsidRPr="003F0F89" w:rsidRDefault="00C303A6" w:rsidP="003F0F89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  <w:lang w:bidi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bidi="ru-RU"/>
              </w:rPr>
              <w:t>7</w:t>
            </w:r>
          </w:p>
        </w:tc>
        <w:tc>
          <w:tcPr>
            <w:tcW w:w="1134" w:type="dxa"/>
          </w:tcPr>
          <w:p w:rsidR="003F0F89" w:rsidRPr="003F0F89" w:rsidRDefault="00C303A6" w:rsidP="003F0F89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  <w:lang w:bidi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bidi="ru-RU"/>
              </w:rPr>
              <w:t>8</w:t>
            </w:r>
          </w:p>
        </w:tc>
        <w:tc>
          <w:tcPr>
            <w:tcW w:w="1134" w:type="dxa"/>
          </w:tcPr>
          <w:p w:rsidR="003F0F89" w:rsidRPr="003F0F89" w:rsidRDefault="00C303A6" w:rsidP="003F0F89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  <w:lang w:bidi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bidi="ru-RU"/>
              </w:rPr>
              <w:t>9</w:t>
            </w:r>
          </w:p>
        </w:tc>
        <w:tc>
          <w:tcPr>
            <w:tcW w:w="2905" w:type="dxa"/>
          </w:tcPr>
          <w:p w:rsidR="003F0F89" w:rsidRPr="003F0F89" w:rsidRDefault="00C303A6" w:rsidP="003F0F89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  <w:lang w:bidi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bidi="ru-RU"/>
              </w:rPr>
              <w:t>10</w:t>
            </w:r>
          </w:p>
        </w:tc>
      </w:tr>
      <w:tr w:rsidR="00C303A6" w:rsidRPr="003F0F89" w:rsidTr="001F1901">
        <w:trPr>
          <w:trHeight w:val="1499"/>
        </w:trPr>
        <w:tc>
          <w:tcPr>
            <w:tcW w:w="610" w:type="dxa"/>
          </w:tcPr>
          <w:p w:rsidR="00C303A6" w:rsidRPr="00C303A6" w:rsidRDefault="00C303A6" w:rsidP="003F0F89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bidi="ru-RU"/>
              </w:rPr>
            </w:pPr>
            <w:r w:rsidRPr="00C303A6">
              <w:rPr>
                <w:bCs/>
                <w:color w:val="000000"/>
                <w:sz w:val="22"/>
                <w:szCs w:val="22"/>
                <w:lang w:bidi="ru-RU"/>
              </w:rPr>
              <w:t>1.1</w:t>
            </w:r>
          </w:p>
        </w:tc>
        <w:tc>
          <w:tcPr>
            <w:tcW w:w="3359" w:type="dxa"/>
          </w:tcPr>
          <w:p w:rsidR="00C303A6" w:rsidRPr="00C303A6" w:rsidRDefault="00C303A6" w:rsidP="00C303A6">
            <w:pPr>
              <w:widowControl w:val="0"/>
              <w:rPr>
                <w:bCs/>
                <w:color w:val="000000"/>
                <w:sz w:val="22"/>
                <w:szCs w:val="22"/>
                <w:lang w:bidi="ru-RU"/>
              </w:rPr>
            </w:pPr>
            <w:r w:rsidRPr="00C303A6">
              <w:rPr>
                <w:bCs/>
                <w:color w:val="000000"/>
                <w:sz w:val="22"/>
                <w:szCs w:val="22"/>
                <w:lang w:bidi="ru-RU"/>
              </w:rPr>
              <w:t>Проведение работ по</w:t>
            </w:r>
          </w:p>
          <w:p w:rsidR="00C303A6" w:rsidRDefault="00C303A6" w:rsidP="00C303A6">
            <w:pPr>
              <w:widowControl w:val="0"/>
              <w:rPr>
                <w:bCs/>
                <w:color w:val="000000"/>
                <w:sz w:val="22"/>
                <w:szCs w:val="22"/>
                <w:lang w:bidi="ru-RU"/>
              </w:rPr>
            </w:pPr>
            <w:r w:rsidRPr="00C303A6">
              <w:rPr>
                <w:bCs/>
                <w:color w:val="000000"/>
                <w:sz w:val="22"/>
                <w:szCs w:val="22"/>
                <w:lang w:bidi="ru-RU"/>
              </w:rPr>
              <w:t>установке систем</w:t>
            </w:r>
          </w:p>
          <w:p w:rsidR="00C303A6" w:rsidRPr="00C303A6" w:rsidRDefault="00C303A6" w:rsidP="00C303A6">
            <w:pPr>
              <w:widowControl w:val="0"/>
              <w:rPr>
                <w:bCs/>
                <w:color w:val="000000"/>
                <w:sz w:val="22"/>
                <w:szCs w:val="22"/>
                <w:lang w:bidi="ru-RU"/>
              </w:rPr>
            </w:pPr>
            <w:r>
              <w:rPr>
                <w:bCs/>
                <w:color w:val="000000"/>
                <w:sz w:val="22"/>
                <w:szCs w:val="22"/>
                <w:lang w:bidi="ru-RU"/>
              </w:rPr>
              <w:t xml:space="preserve"> автоматической пожарной сигнали</w:t>
            </w:r>
            <w:r w:rsidRPr="00C303A6">
              <w:rPr>
                <w:bCs/>
                <w:color w:val="000000"/>
                <w:sz w:val="22"/>
                <w:szCs w:val="22"/>
                <w:lang w:bidi="ru-RU"/>
              </w:rPr>
              <w:t>зации, оповещения и</w:t>
            </w:r>
          </w:p>
          <w:p w:rsidR="00C303A6" w:rsidRPr="00C303A6" w:rsidRDefault="00C303A6" w:rsidP="00C303A6">
            <w:pPr>
              <w:widowControl w:val="0"/>
              <w:rPr>
                <w:bCs/>
                <w:color w:val="000000"/>
                <w:sz w:val="22"/>
                <w:szCs w:val="22"/>
                <w:lang w:bidi="ru-RU"/>
              </w:rPr>
            </w:pPr>
            <w:r>
              <w:rPr>
                <w:bCs/>
                <w:color w:val="000000"/>
                <w:sz w:val="22"/>
                <w:szCs w:val="22"/>
                <w:lang w:bidi="ru-RU"/>
              </w:rPr>
              <w:t xml:space="preserve">управления эвакуацией людей </w:t>
            </w:r>
            <w:r w:rsidRPr="00C303A6">
              <w:rPr>
                <w:bCs/>
                <w:color w:val="000000"/>
                <w:sz w:val="22"/>
                <w:szCs w:val="22"/>
                <w:lang w:bidi="ru-RU"/>
              </w:rPr>
              <w:t>при пожаре</w:t>
            </w:r>
          </w:p>
        </w:tc>
        <w:tc>
          <w:tcPr>
            <w:tcW w:w="2268" w:type="dxa"/>
          </w:tcPr>
          <w:p w:rsidR="00C303A6" w:rsidRPr="003F0F89" w:rsidRDefault="00C303A6" w:rsidP="003F0F89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</w:tcPr>
          <w:p w:rsidR="00C303A6" w:rsidRPr="003F0F89" w:rsidRDefault="00C303A6" w:rsidP="003F0F89">
            <w:pPr>
              <w:widowControl w:val="0"/>
              <w:jc w:val="center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1134" w:type="dxa"/>
          </w:tcPr>
          <w:p w:rsidR="00C303A6" w:rsidRPr="003F0F89" w:rsidRDefault="00C303A6" w:rsidP="003F0F89">
            <w:pPr>
              <w:widowControl w:val="0"/>
              <w:jc w:val="center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1134" w:type="dxa"/>
          </w:tcPr>
          <w:p w:rsidR="00C303A6" w:rsidRPr="003F0F89" w:rsidRDefault="00C303A6" w:rsidP="003F0F89">
            <w:pPr>
              <w:widowControl w:val="0"/>
              <w:jc w:val="center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1134" w:type="dxa"/>
          </w:tcPr>
          <w:p w:rsidR="00C303A6" w:rsidRPr="003F0F89" w:rsidRDefault="00C303A6" w:rsidP="003F0F89">
            <w:pPr>
              <w:widowControl w:val="0"/>
              <w:jc w:val="center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1134" w:type="dxa"/>
          </w:tcPr>
          <w:p w:rsidR="00C303A6" w:rsidRPr="003F0F89" w:rsidRDefault="00C303A6" w:rsidP="003F0F89">
            <w:pPr>
              <w:widowControl w:val="0"/>
              <w:jc w:val="center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1134" w:type="dxa"/>
          </w:tcPr>
          <w:p w:rsidR="00C303A6" w:rsidRPr="003F0F89" w:rsidRDefault="00C303A6" w:rsidP="003F0F89">
            <w:pPr>
              <w:widowControl w:val="0"/>
              <w:jc w:val="center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2905" w:type="dxa"/>
          </w:tcPr>
          <w:p w:rsidR="00C303A6" w:rsidRPr="00C303A6" w:rsidRDefault="00C303A6" w:rsidP="00C303A6">
            <w:pPr>
              <w:widowControl w:val="0"/>
              <w:rPr>
                <w:bCs/>
                <w:color w:val="000000"/>
                <w:sz w:val="22"/>
                <w:szCs w:val="22"/>
                <w:lang w:bidi="ru-RU"/>
              </w:rPr>
            </w:pPr>
            <w:r w:rsidRPr="00C303A6">
              <w:rPr>
                <w:bCs/>
                <w:color w:val="000000"/>
                <w:sz w:val="22"/>
                <w:szCs w:val="22"/>
                <w:lang w:bidi="ru-RU"/>
              </w:rPr>
              <w:t>создание условий</w:t>
            </w:r>
          </w:p>
          <w:p w:rsidR="00C303A6" w:rsidRPr="00C303A6" w:rsidRDefault="00C303A6" w:rsidP="00C303A6">
            <w:pPr>
              <w:widowControl w:val="0"/>
              <w:rPr>
                <w:bCs/>
                <w:color w:val="000000"/>
                <w:sz w:val="22"/>
                <w:szCs w:val="22"/>
                <w:lang w:bidi="ru-RU"/>
              </w:rPr>
            </w:pPr>
            <w:r w:rsidRPr="00C303A6">
              <w:rPr>
                <w:bCs/>
                <w:color w:val="000000"/>
                <w:sz w:val="22"/>
                <w:szCs w:val="22"/>
                <w:lang w:bidi="ru-RU"/>
              </w:rPr>
              <w:t>для своевременного</w:t>
            </w:r>
          </w:p>
          <w:p w:rsidR="00C303A6" w:rsidRPr="00C303A6" w:rsidRDefault="00C303A6" w:rsidP="00C303A6">
            <w:pPr>
              <w:widowControl w:val="0"/>
              <w:rPr>
                <w:bCs/>
                <w:color w:val="000000"/>
                <w:sz w:val="22"/>
                <w:szCs w:val="22"/>
                <w:lang w:bidi="ru-RU"/>
              </w:rPr>
            </w:pPr>
            <w:r w:rsidRPr="00C303A6">
              <w:rPr>
                <w:bCs/>
                <w:color w:val="000000"/>
                <w:sz w:val="22"/>
                <w:szCs w:val="22"/>
                <w:lang w:bidi="ru-RU"/>
              </w:rPr>
              <w:t>обнаружения пожара</w:t>
            </w:r>
          </w:p>
          <w:p w:rsidR="00C303A6" w:rsidRPr="00C303A6" w:rsidRDefault="00C303A6" w:rsidP="00C303A6">
            <w:pPr>
              <w:widowControl w:val="0"/>
              <w:rPr>
                <w:bCs/>
                <w:color w:val="000000"/>
                <w:sz w:val="22"/>
                <w:szCs w:val="22"/>
                <w:lang w:bidi="ru-RU"/>
              </w:rPr>
            </w:pPr>
            <w:r>
              <w:rPr>
                <w:bCs/>
                <w:color w:val="000000"/>
                <w:sz w:val="22"/>
                <w:szCs w:val="22"/>
                <w:lang w:bidi="ru-RU"/>
              </w:rPr>
              <w:t>и успешной эвакуа</w:t>
            </w:r>
            <w:r w:rsidRPr="00C303A6">
              <w:rPr>
                <w:bCs/>
                <w:color w:val="000000"/>
                <w:sz w:val="22"/>
                <w:szCs w:val="22"/>
                <w:lang w:bidi="ru-RU"/>
              </w:rPr>
              <w:t>ции людей</w:t>
            </w:r>
          </w:p>
          <w:p w:rsidR="00C303A6" w:rsidRPr="003F0F89" w:rsidRDefault="00C303A6" w:rsidP="003F0F89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  <w:lang w:bidi="ru-RU"/>
              </w:rPr>
            </w:pPr>
          </w:p>
        </w:tc>
      </w:tr>
      <w:tr w:rsidR="00C303A6" w:rsidRPr="003F0F89" w:rsidTr="001F1901">
        <w:trPr>
          <w:trHeight w:val="78"/>
        </w:trPr>
        <w:tc>
          <w:tcPr>
            <w:tcW w:w="610" w:type="dxa"/>
          </w:tcPr>
          <w:p w:rsidR="00C303A6" w:rsidRPr="00C303A6" w:rsidRDefault="00C303A6" w:rsidP="003F0F89">
            <w:pPr>
              <w:widowControl w:val="0"/>
              <w:jc w:val="center"/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lang w:bidi="ru-RU"/>
              </w:rPr>
              <w:t>1.2</w:t>
            </w:r>
          </w:p>
        </w:tc>
        <w:tc>
          <w:tcPr>
            <w:tcW w:w="3359" w:type="dxa"/>
          </w:tcPr>
          <w:p w:rsidR="00C303A6" w:rsidRDefault="00C303A6" w:rsidP="00C303A6">
            <w:pPr>
              <w:pStyle w:val="101"/>
              <w:shd w:val="clear" w:color="auto" w:fill="auto"/>
              <w:ind w:firstLine="0"/>
              <w:jc w:val="left"/>
            </w:pPr>
            <w:r>
              <w:rPr>
                <w:color w:val="000000"/>
                <w:lang w:bidi="ru-RU"/>
              </w:rPr>
              <w:t>Проведение работ по обработке (пропитке) сгора</w:t>
            </w:r>
            <w:r>
              <w:rPr>
                <w:color w:val="000000"/>
                <w:lang w:bidi="ru-RU"/>
              </w:rPr>
              <w:softHyphen/>
              <w:t>емых конструкций зданий, сценических занавесов и штор, а также проверка сос</w:t>
            </w:r>
            <w:r>
              <w:rPr>
                <w:color w:val="000000"/>
                <w:lang w:bidi="ru-RU"/>
              </w:rPr>
              <w:softHyphen/>
              <w:t>тояния огнезащитной обра</w:t>
            </w:r>
            <w:r>
              <w:rPr>
                <w:color w:val="000000"/>
                <w:lang w:bidi="ru-RU"/>
              </w:rPr>
              <w:softHyphen/>
              <w:t>ботки (пропитки) сгораемых конструкций</w:t>
            </w:r>
          </w:p>
          <w:p w:rsidR="00C303A6" w:rsidRPr="00C303A6" w:rsidRDefault="00C303A6" w:rsidP="00C303A6">
            <w:pPr>
              <w:widowControl w:val="0"/>
              <w:jc w:val="both"/>
              <w:rPr>
                <w:bCs/>
                <w:color w:val="000000"/>
                <w:lang w:bidi="ru-RU"/>
              </w:rPr>
            </w:pPr>
          </w:p>
        </w:tc>
        <w:tc>
          <w:tcPr>
            <w:tcW w:w="2268" w:type="dxa"/>
          </w:tcPr>
          <w:p w:rsidR="00C303A6" w:rsidRPr="003F0F89" w:rsidRDefault="00C303A6" w:rsidP="003F0F89">
            <w:pPr>
              <w:widowControl w:val="0"/>
              <w:jc w:val="center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992" w:type="dxa"/>
          </w:tcPr>
          <w:p w:rsidR="00C303A6" w:rsidRPr="003F0F89" w:rsidRDefault="00C303A6" w:rsidP="003F0F89">
            <w:pPr>
              <w:widowControl w:val="0"/>
              <w:jc w:val="center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1134" w:type="dxa"/>
          </w:tcPr>
          <w:p w:rsidR="00C303A6" w:rsidRPr="003F0F89" w:rsidRDefault="00C303A6" w:rsidP="003F0F89">
            <w:pPr>
              <w:widowControl w:val="0"/>
              <w:jc w:val="center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1134" w:type="dxa"/>
          </w:tcPr>
          <w:p w:rsidR="00C303A6" w:rsidRPr="003F0F89" w:rsidRDefault="00C303A6" w:rsidP="003F0F89">
            <w:pPr>
              <w:widowControl w:val="0"/>
              <w:jc w:val="center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1134" w:type="dxa"/>
          </w:tcPr>
          <w:p w:rsidR="00C303A6" w:rsidRPr="003F0F89" w:rsidRDefault="00C303A6" w:rsidP="003F0F89">
            <w:pPr>
              <w:widowControl w:val="0"/>
              <w:jc w:val="center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1134" w:type="dxa"/>
          </w:tcPr>
          <w:p w:rsidR="00C303A6" w:rsidRPr="003F0F89" w:rsidRDefault="00C303A6" w:rsidP="003F0F89">
            <w:pPr>
              <w:widowControl w:val="0"/>
              <w:jc w:val="center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1134" w:type="dxa"/>
          </w:tcPr>
          <w:p w:rsidR="00C303A6" w:rsidRPr="003F0F89" w:rsidRDefault="00C303A6" w:rsidP="003F0F89">
            <w:pPr>
              <w:widowControl w:val="0"/>
              <w:jc w:val="center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2905" w:type="dxa"/>
          </w:tcPr>
          <w:p w:rsidR="00C303A6" w:rsidRPr="00C303A6" w:rsidRDefault="00C303A6" w:rsidP="00C303A6">
            <w:pPr>
              <w:widowControl w:val="0"/>
              <w:jc w:val="center"/>
              <w:rPr>
                <w:bCs/>
                <w:color w:val="000000"/>
                <w:lang w:bidi="ru-RU"/>
              </w:rPr>
            </w:pPr>
            <w:r w:rsidRPr="00C303A6">
              <w:rPr>
                <w:bCs/>
                <w:color w:val="000000"/>
                <w:lang w:bidi="ru-RU"/>
              </w:rPr>
              <w:t>исключение воз</w:t>
            </w:r>
            <w:r>
              <w:rPr>
                <w:bCs/>
                <w:color w:val="000000"/>
                <w:lang w:bidi="ru-RU"/>
              </w:rPr>
              <w:t>мож</w:t>
            </w:r>
            <w:r w:rsidRPr="00C303A6">
              <w:rPr>
                <w:bCs/>
                <w:color w:val="000000"/>
                <w:lang w:bidi="ru-RU"/>
              </w:rPr>
              <w:t xml:space="preserve">ности возгорания, повышение </w:t>
            </w:r>
            <w:r>
              <w:rPr>
                <w:bCs/>
                <w:color w:val="000000"/>
                <w:lang w:bidi="ru-RU"/>
              </w:rPr>
              <w:t>огнестой</w:t>
            </w:r>
            <w:r w:rsidRPr="00C303A6">
              <w:rPr>
                <w:bCs/>
                <w:color w:val="000000"/>
                <w:lang w:bidi="ru-RU"/>
              </w:rPr>
              <w:t>кости конструкций</w:t>
            </w:r>
          </w:p>
        </w:tc>
      </w:tr>
      <w:tr w:rsidR="00C303A6" w:rsidRPr="003F0F89" w:rsidTr="001F1901">
        <w:trPr>
          <w:trHeight w:val="138"/>
        </w:trPr>
        <w:tc>
          <w:tcPr>
            <w:tcW w:w="610" w:type="dxa"/>
          </w:tcPr>
          <w:p w:rsidR="00C303A6" w:rsidRPr="00C303A6" w:rsidRDefault="00C303A6" w:rsidP="003F0F89">
            <w:pPr>
              <w:widowControl w:val="0"/>
              <w:jc w:val="center"/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lang w:bidi="ru-RU"/>
              </w:rPr>
              <w:t>1.3</w:t>
            </w:r>
          </w:p>
        </w:tc>
        <w:tc>
          <w:tcPr>
            <w:tcW w:w="3359" w:type="dxa"/>
          </w:tcPr>
          <w:p w:rsidR="00C303A6" w:rsidRDefault="00C303A6" w:rsidP="00C303A6">
            <w:pPr>
              <w:pStyle w:val="101"/>
              <w:shd w:val="clear" w:color="auto" w:fill="auto"/>
              <w:ind w:firstLine="0"/>
            </w:pPr>
            <w:r>
              <w:rPr>
                <w:color w:val="000000"/>
                <w:lang w:bidi="ru-RU"/>
              </w:rPr>
              <w:t>Проведение работ по проекти</w:t>
            </w:r>
            <w:r>
              <w:rPr>
                <w:color w:val="000000"/>
                <w:lang w:bidi="ru-RU"/>
              </w:rPr>
              <w:softHyphen/>
              <w:t>рованию и монтажу внут</w:t>
            </w:r>
            <w:r>
              <w:rPr>
                <w:color w:val="000000"/>
                <w:lang w:bidi="ru-RU"/>
              </w:rPr>
              <w:softHyphen/>
              <w:t>реннего и наружного проти</w:t>
            </w:r>
            <w:r>
              <w:rPr>
                <w:color w:val="000000"/>
                <w:lang w:bidi="ru-RU"/>
              </w:rPr>
              <w:softHyphen/>
              <w:t>вопожарного водопровода, обустройство новых пожар</w:t>
            </w:r>
            <w:r>
              <w:rPr>
                <w:color w:val="000000"/>
                <w:lang w:bidi="ru-RU"/>
              </w:rPr>
              <w:softHyphen/>
              <w:t>ных водоемов</w:t>
            </w:r>
          </w:p>
          <w:p w:rsidR="00C303A6" w:rsidRPr="00C303A6" w:rsidRDefault="00C303A6" w:rsidP="00C303A6">
            <w:pPr>
              <w:widowControl w:val="0"/>
              <w:rPr>
                <w:bCs/>
                <w:color w:val="000000"/>
                <w:lang w:bidi="ru-RU"/>
              </w:rPr>
            </w:pPr>
          </w:p>
        </w:tc>
        <w:tc>
          <w:tcPr>
            <w:tcW w:w="2268" w:type="dxa"/>
          </w:tcPr>
          <w:p w:rsidR="00C303A6" w:rsidRPr="003F0F89" w:rsidRDefault="00C303A6" w:rsidP="003F0F89">
            <w:pPr>
              <w:widowControl w:val="0"/>
              <w:jc w:val="center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992" w:type="dxa"/>
          </w:tcPr>
          <w:p w:rsidR="00C303A6" w:rsidRPr="003F0F89" w:rsidRDefault="00C303A6" w:rsidP="003F0F89">
            <w:pPr>
              <w:widowControl w:val="0"/>
              <w:jc w:val="center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1134" w:type="dxa"/>
          </w:tcPr>
          <w:p w:rsidR="00C303A6" w:rsidRPr="003F0F89" w:rsidRDefault="00C303A6" w:rsidP="003F0F89">
            <w:pPr>
              <w:widowControl w:val="0"/>
              <w:jc w:val="center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1134" w:type="dxa"/>
          </w:tcPr>
          <w:p w:rsidR="00C303A6" w:rsidRPr="003F0F89" w:rsidRDefault="00C303A6" w:rsidP="003F0F89">
            <w:pPr>
              <w:widowControl w:val="0"/>
              <w:jc w:val="center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1134" w:type="dxa"/>
          </w:tcPr>
          <w:p w:rsidR="00C303A6" w:rsidRPr="003F0F89" w:rsidRDefault="00C303A6" w:rsidP="003F0F89">
            <w:pPr>
              <w:widowControl w:val="0"/>
              <w:jc w:val="center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1134" w:type="dxa"/>
          </w:tcPr>
          <w:p w:rsidR="00C303A6" w:rsidRPr="003F0F89" w:rsidRDefault="00C303A6" w:rsidP="003F0F89">
            <w:pPr>
              <w:widowControl w:val="0"/>
              <w:jc w:val="center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1134" w:type="dxa"/>
          </w:tcPr>
          <w:p w:rsidR="00C303A6" w:rsidRPr="003F0F89" w:rsidRDefault="00C303A6" w:rsidP="003F0F89">
            <w:pPr>
              <w:widowControl w:val="0"/>
              <w:jc w:val="center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2905" w:type="dxa"/>
          </w:tcPr>
          <w:p w:rsidR="00C303A6" w:rsidRPr="00C303A6" w:rsidRDefault="00C303A6" w:rsidP="00C303A6">
            <w:pPr>
              <w:widowControl w:val="0"/>
              <w:jc w:val="both"/>
              <w:rPr>
                <w:bCs/>
                <w:color w:val="000000"/>
                <w:lang w:bidi="ru-RU"/>
              </w:rPr>
            </w:pPr>
            <w:r>
              <w:rPr>
                <w:rStyle w:val="210pt"/>
              </w:rPr>
              <w:t>создание условий для успешного тушения пожара</w:t>
            </w:r>
          </w:p>
        </w:tc>
      </w:tr>
      <w:tr w:rsidR="00C303A6" w:rsidRPr="003F0F89" w:rsidTr="001F1901">
        <w:trPr>
          <w:trHeight w:val="291"/>
        </w:trPr>
        <w:tc>
          <w:tcPr>
            <w:tcW w:w="610" w:type="dxa"/>
          </w:tcPr>
          <w:p w:rsidR="00C303A6" w:rsidRDefault="00C303A6" w:rsidP="00C303A6">
            <w:pPr>
              <w:widowControl w:val="0"/>
              <w:jc w:val="both"/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lang w:bidi="ru-RU"/>
              </w:rPr>
              <w:t>1.4</w:t>
            </w:r>
          </w:p>
        </w:tc>
        <w:tc>
          <w:tcPr>
            <w:tcW w:w="3359" w:type="dxa"/>
          </w:tcPr>
          <w:p w:rsidR="00C303A6" w:rsidRDefault="00C303A6" w:rsidP="00C303A6">
            <w:pPr>
              <w:pStyle w:val="101"/>
              <w:shd w:val="clear" w:color="auto" w:fill="auto"/>
              <w:spacing w:line="254" w:lineRule="exact"/>
              <w:ind w:firstLine="0"/>
            </w:pPr>
            <w:r>
              <w:t>Приобретение противопожар</w:t>
            </w:r>
            <w:r>
              <w:softHyphen/>
              <w:t>ного инвентаря, первичных средств пожаротушения, индивидуальных спасатель</w:t>
            </w:r>
            <w:r>
              <w:softHyphen/>
              <w:t>ных средств и средств индивидуальной защиты орга</w:t>
            </w:r>
            <w:r>
              <w:softHyphen/>
              <w:t>нов дыхания (изолирующего действия) и зрения на случай возникновения пожара</w:t>
            </w:r>
          </w:p>
          <w:p w:rsidR="00C303A6" w:rsidRPr="00C303A6" w:rsidRDefault="00C303A6" w:rsidP="00C303A6">
            <w:pPr>
              <w:widowControl w:val="0"/>
              <w:jc w:val="both"/>
              <w:rPr>
                <w:bCs/>
                <w:color w:val="000000"/>
                <w:lang w:bidi="ru-RU"/>
              </w:rPr>
            </w:pPr>
          </w:p>
        </w:tc>
        <w:tc>
          <w:tcPr>
            <w:tcW w:w="2268" w:type="dxa"/>
          </w:tcPr>
          <w:p w:rsidR="00C303A6" w:rsidRPr="003F0F89" w:rsidRDefault="00C303A6" w:rsidP="00C303A6">
            <w:pPr>
              <w:widowControl w:val="0"/>
              <w:jc w:val="both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992" w:type="dxa"/>
          </w:tcPr>
          <w:p w:rsidR="00C303A6" w:rsidRPr="003F0F89" w:rsidRDefault="00C303A6" w:rsidP="00C303A6">
            <w:pPr>
              <w:widowControl w:val="0"/>
              <w:jc w:val="both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1134" w:type="dxa"/>
          </w:tcPr>
          <w:p w:rsidR="00C303A6" w:rsidRPr="003F0F89" w:rsidRDefault="00C303A6" w:rsidP="00C303A6">
            <w:pPr>
              <w:widowControl w:val="0"/>
              <w:jc w:val="both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1134" w:type="dxa"/>
          </w:tcPr>
          <w:p w:rsidR="00C303A6" w:rsidRPr="003F0F89" w:rsidRDefault="00C303A6" w:rsidP="00C303A6">
            <w:pPr>
              <w:widowControl w:val="0"/>
              <w:jc w:val="both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1134" w:type="dxa"/>
          </w:tcPr>
          <w:p w:rsidR="00C303A6" w:rsidRPr="003F0F89" w:rsidRDefault="00C303A6" w:rsidP="00C303A6">
            <w:pPr>
              <w:widowControl w:val="0"/>
              <w:jc w:val="both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1134" w:type="dxa"/>
          </w:tcPr>
          <w:p w:rsidR="00C303A6" w:rsidRPr="003F0F89" w:rsidRDefault="00C303A6" w:rsidP="00C303A6">
            <w:pPr>
              <w:widowControl w:val="0"/>
              <w:jc w:val="both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1134" w:type="dxa"/>
          </w:tcPr>
          <w:p w:rsidR="00C303A6" w:rsidRPr="003F0F89" w:rsidRDefault="00C303A6" w:rsidP="00C303A6">
            <w:pPr>
              <w:widowControl w:val="0"/>
              <w:jc w:val="both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2905" w:type="dxa"/>
            <w:shd w:val="clear" w:color="auto" w:fill="FFFFFF"/>
            <w:vAlign w:val="bottom"/>
          </w:tcPr>
          <w:p w:rsidR="00C303A6" w:rsidRDefault="00C303A6" w:rsidP="00C303A6">
            <w:pPr>
              <w:pStyle w:val="24"/>
              <w:shd w:val="clear" w:color="auto" w:fill="auto"/>
              <w:spacing w:before="0" w:line="254" w:lineRule="exact"/>
              <w:ind w:firstLine="0"/>
              <w:jc w:val="both"/>
            </w:pPr>
            <w:r>
              <w:rPr>
                <w:rStyle w:val="210pt"/>
              </w:rPr>
              <w:t>обеспечение условий для тушения пожара на ранней стадии их возникновения и успешной эвакуации людей при пожаре</w:t>
            </w:r>
          </w:p>
        </w:tc>
      </w:tr>
      <w:tr w:rsidR="00C303A6" w:rsidRPr="003F0F89" w:rsidTr="001F1901">
        <w:trPr>
          <w:trHeight w:val="1869"/>
        </w:trPr>
        <w:tc>
          <w:tcPr>
            <w:tcW w:w="610" w:type="dxa"/>
          </w:tcPr>
          <w:p w:rsidR="00C303A6" w:rsidRPr="00C303A6" w:rsidRDefault="00C303A6" w:rsidP="00C303A6">
            <w:pPr>
              <w:widowControl w:val="0"/>
              <w:jc w:val="both"/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lang w:bidi="ru-RU"/>
              </w:rPr>
              <w:t>1.5</w:t>
            </w:r>
          </w:p>
        </w:tc>
        <w:tc>
          <w:tcPr>
            <w:tcW w:w="3359" w:type="dxa"/>
          </w:tcPr>
          <w:p w:rsidR="00C303A6" w:rsidRPr="00C303A6" w:rsidRDefault="00C303A6" w:rsidP="00C303A6">
            <w:pPr>
              <w:widowControl w:val="0"/>
              <w:jc w:val="both"/>
              <w:rPr>
                <w:bCs/>
                <w:color w:val="000000"/>
                <w:lang w:bidi="ru-RU"/>
              </w:rPr>
            </w:pPr>
            <w:r w:rsidRPr="00C303A6">
              <w:rPr>
                <w:bCs/>
                <w:color w:val="000000"/>
                <w:lang w:bidi="ru-RU"/>
              </w:rPr>
              <w:t>Приобретение видео- и</w:t>
            </w:r>
          </w:p>
          <w:p w:rsidR="00C303A6" w:rsidRPr="00C303A6" w:rsidRDefault="00C303A6" w:rsidP="00C303A6">
            <w:pPr>
              <w:widowControl w:val="0"/>
              <w:jc w:val="both"/>
              <w:rPr>
                <w:bCs/>
                <w:color w:val="000000"/>
                <w:lang w:bidi="ru-RU"/>
              </w:rPr>
            </w:pPr>
            <w:r w:rsidRPr="00C303A6">
              <w:rPr>
                <w:bCs/>
                <w:color w:val="000000"/>
                <w:lang w:bidi="ru-RU"/>
              </w:rPr>
              <w:t>агитационных материалов по</w:t>
            </w:r>
          </w:p>
          <w:p w:rsidR="00C303A6" w:rsidRPr="00C303A6" w:rsidRDefault="00C303A6" w:rsidP="00C303A6">
            <w:pPr>
              <w:widowControl w:val="0"/>
              <w:jc w:val="both"/>
              <w:rPr>
                <w:bCs/>
                <w:color w:val="000000"/>
                <w:lang w:bidi="ru-RU"/>
              </w:rPr>
            </w:pPr>
            <w:r w:rsidRPr="00C303A6">
              <w:rPr>
                <w:bCs/>
                <w:color w:val="000000"/>
                <w:lang w:bidi="ru-RU"/>
              </w:rPr>
              <w:t>противопожарной тематике,</w:t>
            </w:r>
          </w:p>
          <w:p w:rsidR="00C303A6" w:rsidRPr="00C303A6" w:rsidRDefault="00C303A6" w:rsidP="00C303A6">
            <w:pPr>
              <w:widowControl w:val="0"/>
              <w:jc w:val="both"/>
              <w:rPr>
                <w:bCs/>
                <w:color w:val="000000"/>
                <w:lang w:bidi="ru-RU"/>
              </w:rPr>
            </w:pPr>
            <w:r w:rsidRPr="00C303A6">
              <w:rPr>
                <w:bCs/>
                <w:color w:val="000000"/>
                <w:lang w:bidi="ru-RU"/>
              </w:rPr>
              <w:t>нормативно-технической</w:t>
            </w:r>
          </w:p>
          <w:p w:rsidR="00C303A6" w:rsidRDefault="00C303A6" w:rsidP="00C303A6">
            <w:pPr>
              <w:widowControl w:val="0"/>
              <w:jc w:val="both"/>
              <w:rPr>
                <w:bCs/>
                <w:color w:val="000000"/>
                <w:lang w:bidi="ru-RU"/>
              </w:rPr>
            </w:pPr>
          </w:p>
        </w:tc>
        <w:tc>
          <w:tcPr>
            <w:tcW w:w="2268" w:type="dxa"/>
          </w:tcPr>
          <w:p w:rsidR="00C303A6" w:rsidRPr="003F0F89" w:rsidRDefault="00C303A6" w:rsidP="00C303A6">
            <w:pPr>
              <w:widowControl w:val="0"/>
              <w:jc w:val="both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992" w:type="dxa"/>
          </w:tcPr>
          <w:p w:rsidR="00C303A6" w:rsidRPr="003F0F89" w:rsidRDefault="00C303A6" w:rsidP="00C303A6">
            <w:pPr>
              <w:widowControl w:val="0"/>
              <w:jc w:val="both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1134" w:type="dxa"/>
          </w:tcPr>
          <w:p w:rsidR="00C303A6" w:rsidRPr="003F0F89" w:rsidRDefault="00C303A6" w:rsidP="00C303A6">
            <w:pPr>
              <w:widowControl w:val="0"/>
              <w:jc w:val="both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1134" w:type="dxa"/>
          </w:tcPr>
          <w:p w:rsidR="00C303A6" w:rsidRPr="003F0F89" w:rsidRDefault="00C303A6" w:rsidP="00C303A6">
            <w:pPr>
              <w:widowControl w:val="0"/>
              <w:jc w:val="both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1134" w:type="dxa"/>
          </w:tcPr>
          <w:p w:rsidR="00C303A6" w:rsidRPr="003F0F89" w:rsidRDefault="00C303A6" w:rsidP="00C303A6">
            <w:pPr>
              <w:widowControl w:val="0"/>
              <w:jc w:val="both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1134" w:type="dxa"/>
          </w:tcPr>
          <w:p w:rsidR="00C303A6" w:rsidRPr="003F0F89" w:rsidRDefault="00C303A6" w:rsidP="00C303A6">
            <w:pPr>
              <w:widowControl w:val="0"/>
              <w:jc w:val="both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1134" w:type="dxa"/>
          </w:tcPr>
          <w:p w:rsidR="00C303A6" w:rsidRPr="003F0F89" w:rsidRDefault="00C303A6" w:rsidP="00C303A6">
            <w:pPr>
              <w:widowControl w:val="0"/>
              <w:jc w:val="both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2905" w:type="dxa"/>
            <w:shd w:val="clear" w:color="auto" w:fill="FFFFFF"/>
          </w:tcPr>
          <w:p w:rsidR="001A7337" w:rsidRPr="00C303A6" w:rsidRDefault="00C303A6" w:rsidP="00AC4258">
            <w:pPr>
              <w:pStyle w:val="24"/>
              <w:shd w:val="clear" w:color="auto" w:fill="auto"/>
              <w:spacing w:before="0" w:line="250" w:lineRule="exact"/>
              <w:ind w:left="18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уровня знаний и практических навыков руководителей, ответственных лиц и обслуживающего персонала в вопросах пожарной безопасности </w:t>
            </w:r>
          </w:p>
        </w:tc>
      </w:tr>
      <w:tr w:rsidR="007D33DB" w:rsidRPr="003F0F89" w:rsidTr="001F1901">
        <w:trPr>
          <w:trHeight w:val="1433"/>
        </w:trPr>
        <w:tc>
          <w:tcPr>
            <w:tcW w:w="610" w:type="dxa"/>
          </w:tcPr>
          <w:p w:rsidR="007D33DB" w:rsidRDefault="007D33DB" w:rsidP="00C303A6">
            <w:pPr>
              <w:widowControl w:val="0"/>
              <w:jc w:val="both"/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lang w:bidi="ru-RU"/>
              </w:rPr>
              <w:t>1.6</w:t>
            </w:r>
          </w:p>
        </w:tc>
        <w:tc>
          <w:tcPr>
            <w:tcW w:w="3359" w:type="dxa"/>
          </w:tcPr>
          <w:p w:rsidR="007D33DB" w:rsidRPr="007D33DB" w:rsidRDefault="007D33DB" w:rsidP="007D33DB">
            <w:pPr>
              <w:widowControl w:val="0"/>
              <w:jc w:val="both"/>
              <w:rPr>
                <w:bCs/>
                <w:color w:val="000000"/>
                <w:lang w:bidi="ru-RU"/>
              </w:rPr>
            </w:pPr>
            <w:r w:rsidRPr="007D33DB">
              <w:rPr>
                <w:bCs/>
                <w:color w:val="000000"/>
                <w:lang w:bidi="ru-RU"/>
              </w:rPr>
              <w:t>Работы по выводу сигналов</w:t>
            </w:r>
          </w:p>
          <w:p w:rsidR="007D33DB" w:rsidRPr="007D33DB" w:rsidRDefault="007D33DB" w:rsidP="007D33DB">
            <w:pPr>
              <w:widowControl w:val="0"/>
              <w:jc w:val="both"/>
              <w:rPr>
                <w:bCs/>
                <w:color w:val="000000"/>
                <w:lang w:bidi="ru-RU"/>
              </w:rPr>
            </w:pPr>
            <w:r w:rsidRPr="007D33DB">
              <w:rPr>
                <w:bCs/>
                <w:color w:val="000000"/>
                <w:lang w:bidi="ru-RU"/>
              </w:rPr>
              <w:t>автоматических установок</w:t>
            </w:r>
          </w:p>
          <w:p w:rsidR="007D33DB" w:rsidRPr="007D33DB" w:rsidRDefault="007D33DB" w:rsidP="007D33DB">
            <w:pPr>
              <w:widowControl w:val="0"/>
              <w:jc w:val="both"/>
              <w:rPr>
                <w:bCs/>
                <w:color w:val="000000"/>
                <w:lang w:bidi="ru-RU"/>
              </w:rPr>
            </w:pPr>
            <w:r w:rsidRPr="007D33DB">
              <w:rPr>
                <w:bCs/>
                <w:color w:val="000000"/>
                <w:lang w:bidi="ru-RU"/>
              </w:rPr>
              <w:t>пожарной автоматики на</w:t>
            </w:r>
          </w:p>
          <w:p w:rsidR="007D33DB" w:rsidRPr="007D33DB" w:rsidRDefault="007D33DB" w:rsidP="007D33DB">
            <w:pPr>
              <w:widowControl w:val="0"/>
              <w:jc w:val="both"/>
              <w:rPr>
                <w:bCs/>
                <w:color w:val="000000"/>
                <w:lang w:bidi="ru-RU"/>
              </w:rPr>
            </w:pPr>
            <w:r w:rsidRPr="007D33DB">
              <w:rPr>
                <w:bCs/>
                <w:color w:val="000000"/>
                <w:lang w:bidi="ru-RU"/>
              </w:rPr>
              <w:t>пульты управления пожарных</w:t>
            </w:r>
          </w:p>
          <w:p w:rsidR="007D33DB" w:rsidRPr="007D33DB" w:rsidRDefault="007D33DB" w:rsidP="007D33DB">
            <w:pPr>
              <w:widowControl w:val="0"/>
              <w:jc w:val="both"/>
              <w:rPr>
                <w:bCs/>
                <w:color w:val="000000"/>
                <w:lang w:bidi="ru-RU"/>
              </w:rPr>
            </w:pPr>
            <w:r w:rsidRPr="007D33DB">
              <w:rPr>
                <w:bCs/>
                <w:color w:val="000000"/>
                <w:lang w:bidi="ru-RU"/>
              </w:rPr>
              <w:t>подразделений и монтаж</w:t>
            </w:r>
          </w:p>
          <w:p w:rsidR="007D33DB" w:rsidRPr="00C303A6" w:rsidRDefault="00AC4258" w:rsidP="00C303A6">
            <w:pPr>
              <w:widowControl w:val="0"/>
              <w:jc w:val="both"/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lang w:bidi="ru-RU"/>
              </w:rPr>
              <w:t>системы «тревожная кнопка»</w:t>
            </w:r>
          </w:p>
        </w:tc>
        <w:tc>
          <w:tcPr>
            <w:tcW w:w="2268" w:type="dxa"/>
          </w:tcPr>
          <w:p w:rsidR="007D33DB" w:rsidRPr="003F0F89" w:rsidRDefault="007D33DB" w:rsidP="00C303A6">
            <w:pPr>
              <w:widowControl w:val="0"/>
              <w:jc w:val="both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992" w:type="dxa"/>
          </w:tcPr>
          <w:p w:rsidR="007D33DB" w:rsidRPr="003F0F89" w:rsidRDefault="007D33DB" w:rsidP="00C303A6">
            <w:pPr>
              <w:widowControl w:val="0"/>
              <w:jc w:val="both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1134" w:type="dxa"/>
          </w:tcPr>
          <w:p w:rsidR="007D33DB" w:rsidRPr="003F0F89" w:rsidRDefault="007D33DB" w:rsidP="00C303A6">
            <w:pPr>
              <w:widowControl w:val="0"/>
              <w:jc w:val="both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1134" w:type="dxa"/>
          </w:tcPr>
          <w:p w:rsidR="007D33DB" w:rsidRPr="003F0F89" w:rsidRDefault="007D33DB" w:rsidP="00C303A6">
            <w:pPr>
              <w:widowControl w:val="0"/>
              <w:jc w:val="both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1134" w:type="dxa"/>
          </w:tcPr>
          <w:p w:rsidR="007D33DB" w:rsidRPr="003F0F89" w:rsidRDefault="007D33DB" w:rsidP="00C303A6">
            <w:pPr>
              <w:widowControl w:val="0"/>
              <w:jc w:val="both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1134" w:type="dxa"/>
          </w:tcPr>
          <w:p w:rsidR="007D33DB" w:rsidRPr="003F0F89" w:rsidRDefault="007D33DB" w:rsidP="00C303A6">
            <w:pPr>
              <w:widowControl w:val="0"/>
              <w:jc w:val="both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1134" w:type="dxa"/>
          </w:tcPr>
          <w:p w:rsidR="007D33DB" w:rsidRPr="003F0F89" w:rsidRDefault="007D33DB" w:rsidP="00C303A6">
            <w:pPr>
              <w:widowControl w:val="0"/>
              <w:jc w:val="both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2905" w:type="dxa"/>
            <w:shd w:val="clear" w:color="auto" w:fill="FFFFFF"/>
          </w:tcPr>
          <w:p w:rsidR="007D33DB" w:rsidRDefault="007D33DB" w:rsidP="007D33DB">
            <w:r>
              <w:t>обеспечение условий</w:t>
            </w:r>
          </w:p>
          <w:p w:rsidR="007D33DB" w:rsidRDefault="007D33DB" w:rsidP="007D33DB">
            <w:r>
              <w:t>для своевременного</w:t>
            </w:r>
          </w:p>
          <w:p w:rsidR="007D33DB" w:rsidRDefault="007D33DB" w:rsidP="007D33DB">
            <w:r>
              <w:t>сообщения о пожаре в</w:t>
            </w:r>
          </w:p>
          <w:p w:rsidR="007D33DB" w:rsidRDefault="007D33DB" w:rsidP="007D33DB">
            <w:r>
              <w:t>пожарную охрану</w:t>
            </w:r>
          </w:p>
          <w:p w:rsidR="007D33DB" w:rsidRDefault="007D33DB" w:rsidP="007D33DB"/>
          <w:p w:rsidR="007D33DB" w:rsidRPr="007D33DB" w:rsidRDefault="007D33DB" w:rsidP="007D33DB"/>
        </w:tc>
      </w:tr>
      <w:tr w:rsidR="007D33DB" w:rsidRPr="003F0F89" w:rsidTr="001F1901">
        <w:trPr>
          <w:trHeight w:val="983"/>
        </w:trPr>
        <w:tc>
          <w:tcPr>
            <w:tcW w:w="610" w:type="dxa"/>
          </w:tcPr>
          <w:p w:rsidR="007D33DB" w:rsidRDefault="007D33DB" w:rsidP="00C303A6">
            <w:pPr>
              <w:widowControl w:val="0"/>
              <w:jc w:val="both"/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lang w:bidi="ru-RU"/>
              </w:rPr>
              <w:t>1.7</w:t>
            </w:r>
          </w:p>
        </w:tc>
        <w:tc>
          <w:tcPr>
            <w:tcW w:w="3359" w:type="dxa"/>
          </w:tcPr>
          <w:p w:rsidR="007D33DB" w:rsidRPr="007D33DB" w:rsidRDefault="00AC4258" w:rsidP="007D33DB">
            <w:pPr>
              <w:widowControl w:val="0"/>
              <w:jc w:val="both"/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lang w:bidi="ru-RU"/>
              </w:rPr>
              <w:t>Оборудование путей эваку</w:t>
            </w:r>
            <w:r w:rsidR="007D33DB" w:rsidRPr="007D33DB">
              <w:rPr>
                <w:bCs/>
                <w:color w:val="000000"/>
                <w:lang w:bidi="ru-RU"/>
              </w:rPr>
              <w:t>ации аварийным освещением</w:t>
            </w:r>
          </w:p>
        </w:tc>
        <w:tc>
          <w:tcPr>
            <w:tcW w:w="2268" w:type="dxa"/>
          </w:tcPr>
          <w:p w:rsidR="007D33DB" w:rsidRPr="003F0F89" w:rsidRDefault="007D33DB" w:rsidP="00C303A6">
            <w:pPr>
              <w:widowControl w:val="0"/>
              <w:jc w:val="both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992" w:type="dxa"/>
          </w:tcPr>
          <w:p w:rsidR="007D33DB" w:rsidRPr="003F0F89" w:rsidRDefault="007D33DB" w:rsidP="00C303A6">
            <w:pPr>
              <w:widowControl w:val="0"/>
              <w:jc w:val="both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1134" w:type="dxa"/>
          </w:tcPr>
          <w:p w:rsidR="007D33DB" w:rsidRPr="003F0F89" w:rsidRDefault="007D33DB" w:rsidP="00C303A6">
            <w:pPr>
              <w:widowControl w:val="0"/>
              <w:jc w:val="both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1134" w:type="dxa"/>
          </w:tcPr>
          <w:p w:rsidR="007D33DB" w:rsidRPr="003F0F89" w:rsidRDefault="007D33DB" w:rsidP="00C303A6">
            <w:pPr>
              <w:widowControl w:val="0"/>
              <w:jc w:val="both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1134" w:type="dxa"/>
          </w:tcPr>
          <w:p w:rsidR="007D33DB" w:rsidRPr="003F0F89" w:rsidRDefault="007D33DB" w:rsidP="00C303A6">
            <w:pPr>
              <w:widowControl w:val="0"/>
              <w:jc w:val="both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1134" w:type="dxa"/>
          </w:tcPr>
          <w:p w:rsidR="007D33DB" w:rsidRPr="003F0F89" w:rsidRDefault="007D33DB" w:rsidP="00C303A6">
            <w:pPr>
              <w:widowControl w:val="0"/>
              <w:jc w:val="both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1134" w:type="dxa"/>
          </w:tcPr>
          <w:p w:rsidR="007D33DB" w:rsidRPr="003F0F89" w:rsidRDefault="007D33DB" w:rsidP="00C303A6">
            <w:pPr>
              <w:widowControl w:val="0"/>
              <w:jc w:val="both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2905" w:type="dxa"/>
            <w:shd w:val="clear" w:color="auto" w:fill="FFFFFF"/>
          </w:tcPr>
          <w:p w:rsidR="00AC4258" w:rsidRDefault="00AC4258" w:rsidP="00AC4258">
            <w:r>
              <w:t>обеспечение условий</w:t>
            </w:r>
          </w:p>
          <w:p w:rsidR="00AC4258" w:rsidRDefault="00AC4258" w:rsidP="00AC4258">
            <w:r>
              <w:t>для успешной</w:t>
            </w:r>
          </w:p>
          <w:p w:rsidR="00AC4258" w:rsidRPr="00AC4258" w:rsidRDefault="00AC4258" w:rsidP="007D33DB">
            <w:r>
              <w:t>эвакуации людей при пожаре</w:t>
            </w:r>
          </w:p>
        </w:tc>
      </w:tr>
      <w:tr w:rsidR="00AC4258" w:rsidRPr="003F0F89" w:rsidTr="001F1901">
        <w:trPr>
          <w:trHeight w:val="2243"/>
        </w:trPr>
        <w:tc>
          <w:tcPr>
            <w:tcW w:w="610" w:type="dxa"/>
          </w:tcPr>
          <w:p w:rsidR="00AC4258" w:rsidRDefault="00AC4258" w:rsidP="00C303A6">
            <w:pPr>
              <w:widowControl w:val="0"/>
              <w:jc w:val="both"/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lang w:bidi="ru-RU"/>
              </w:rPr>
              <w:t>1.8</w:t>
            </w:r>
          </w:p>
        </w:tc>
        <w:tc>
          <w:tcPr>
            <w:tcW w:w="3359" w:type="dxa"/>
          </w:tcPr>
          <w:p w:rsidR="00AC4258" w:rsidRPr="00AC4258" w:rsidRDefault="00AC4258" w:rsidP="00AC4258">
            <w:pPr>
              <w:widowControl w:val="0"/>
              <w:jc w:val="both"/>
              <w:rPr>
                <w:bCs/>
                <w:color w:val="000000"/>
                <w:lang w:bidi="ru-RU"/>
              </w:rPr>
            </w:pPr>
            <w:r w:rsidRPr="00AC4258">
              <w:rPr>
                <w:bCs/>
                <w:color w:val="000000"/>
                <w:lang w:bidi="ru-RU"/>
              </w:rPr>
              <w:t>Приобретение и монтаж</w:t>
            </w:r>
          </w:p>
          <w:p w:rsidR="00AC4258" w:rsidRPr="00AC4258" w:rsidRDefault="00AC4258" w:rsidP="00AC4258">
            <w:pPr>
              <w:widowControl w:val="0"/>
              <w:jc w:val="both"/>
              <w:rPr>
                <w:bCs/>
                <w:color w:val="000000"/>
                <w:lang w:bidi="ru-RU"/>
              </w:rPr>
            </w:pPr>
            <w:r w:rsidRPr="00AC4258">
              <w:rPr>
                <w:bCs/>
                <w:color w:val="000000"/>
                <w:lang w:bidi="ru-RU"/>
              </w:rPr>
              <w:t>противопожарных дверей и</w:t>
            </w:r>
          </w:p>
          <w:p w:rsidR="00AC4258" w:rsidRPr="00AC4258" w:rsidRDefault="00AC4258" w:rsidP="00AC4258">
            <w:pPr>
              <w:widowControl w:val="0"/>
              <w:jc w:val="both"/>
              <w:rPr>
                <w:bCs/>
                <w:color w:val="000000"/>
                <w:lang w:bidi="ru-RU"/>
              </w:rPr>
            </w:pPr>
            <w:r w:rsidRPr="00AC4258">
              <w:rPr>
                <w:bCs/>
                <w:color w:val="000000"/>
                <w:lang w:bidi="ru-RU"/>
              </w:rPr>
              <w:t>люков в противопожарных</w:t>
            </w:r>
          </w:p>
          <w:p w:rsidR="00AC4258" w:rsidRPr="00AC4258" w:rsidRDefault="00AC4258" w:rsidP="00AC4258">
            <w:pPr>
              <w:widowControl w:val="0"/>
              <w:jc w:val="both"/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lang w:bidi="ru-RU"/>
              </w:rPr>
              <w:t>проемах. Оборудование две</w:t>
            </w:r>
            <w:r w:rsidRPr="00AC4258">
              <w:rPr>
                <w:bCs/>
                <w:color w:val="000000"/>
                <w:lang w:bidi="ru-RU"/>
              </w:rPr>
              <w:t>рей эвакуационных выходов</w:t>
            </w:r>
          </w:p>
          <w:p w:rsidR="00AC4258" w:rsidRDefault="00AC4258" w:rsidP="00AC4258">
            <w:pPr>
              <w:widowControl w:val="0"/>
              <w:jc w:val="both"/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lang w:bidi="ru-RU"/>
              </w:rPr>
              <w:t xml:space="preserve">приспособлениями для </w:t>
            </w:r>
            <w:proofErr w:type="spellStart"/>
            <w:r>
              <w:rPr>
                <w:bCs/>
                <w:color w:val="000000"/>
                <w:lang w:bidi="ru-RU"/>
              </w:rPr>
              <w:t>самозакрывания</w:t>
            </w:r>
            <w:proofErr w:type="spellEnd"/>
            <w:r>
              <w:rPr>
                <w:bCs/>
                <w:color w:val="000000"/>
                <w:lang w:bidi="ru-RU"/>
              </w:rPr>
              <w:t xml:space="preserve"> и уплотнениями в</w:t>
            </w:r>
          </w:p>
          <w:p w:rsidR="00AC4258" w:rsidRDefault="00AC4258" w:rsidP="00AC4258">
            <w:pPr>
              <w:widowControl w:val="0"/>
              <w:jc w:val="both"/>
              <w:rPr>
                <w:bCs/>
                <w:color w:val="000000"/>
                <w:lang w:bidi="ru-RU"/>
              </w:rPr>
            </w:pPr>
            <w:r w:rsidRPr="00AC4258">
              <w:rPr>
                <w:bCs/>
                <w:color w:val="000000"/>
                <w:lang w:bidi="ru-RU"/>
              </w:rPr>
              <w:t xml:space="preserve">притворах. Оборудование систем </w:t>
            </w:r>
            <w:proofErr w:type="spellStart"/>
            <w:r w:rsidRPr="00AC4258">
              <w:rPr>
                <w:bCs/>
                <w:color w:val="000000"/>
                <w:lang w:bidi="ru-RU"/>
              </w:rPr>
              <w:t>дымоудален</w:t>
            </w:r>
            <w:r>
              <w:rPr>
                <w:bCs/>
                <w:color w:val="000000"/>
                <w:lang w:bidi="ru-RU"/>
              </w:rPr>
              <w:t>ия</w:t>
            </w:r>
            <w:proofErr w:type="spellEnd"/>
            <w:r>
              <w:rPr>
                <w:bCs/>
                <w:color w:val="000000"/>
                <w:lang w:bidi="ru-RU"/>
              </w:rPr>
              <w:t xml:space="preserve"> и строительство противопожар</w:t>
            </w:r>
            <w:r w:rsidRPr="00AC4258">
              <w:rPr>
                <w:bCs/>
                <w:color w:val="000000"/>
                <w:lang w:bidi="ru-RU"/>
              </w:rPr>
              <w:t>ных перегородок</w:t>
            </w:r>
          </w:p>
        </w:tc>
        <w:tc>
          <w:tcPr>
            <w:tcW w:w="2268" w:type="dxa"/>
          </w:tcPr>
          <w:p w:rsidR="00AC4258" w:rsidRPr="003F0F89" w:rsidRDefault="00AC4258" w:rsidP="00C303A6">
            <w:pPr>
              <w:widowControl w:val="0"/>
              <w:jc w:val="both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992" w:type="dxa"/>
          </w:tcPr>
          <w:p w:rsidR="00AC4258" w:rsidRPr="003F0F89" w:rsidRDefault="00AC4258" w:rsidP="00C303A6">
            <w:pPr>
              <w:widowControl w:val="0"/>
              <w:jc w:val="both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1134" w:type="dxa"/>
          </w:tcPr>
          <w:p w:rsidR="00AC4258" w:rsidRPr="003F0F89" w:rsidRDefault="00AC4258" w:rsidP="00C303A6">
            <w:pPr>
              <w:widowControl w:val="0"/>
              <w:jc w:val="both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1134" w:type="dxa"/>
          </w:tcPr>
          <w:p w:rsidR="00AC4258" w:rsidRPr="003F0F89" w:rsidRDefault="00AC4258" w:rsidP="00C303A6">
            <w:pPr>
              <w:widowControl w:val="0"/>
              <w:jc w:val="both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1134" w:type="dxa"/>
          </w:tcPr>
          <w:p w:rsidR="00AC4258" w:rsidRPr="003F0F89" w:rsidRDefault="00AC4258" w:rsidP="00C303A6">
            <w:pPr>
              <w:widowControl w:val="0"/>
              <w:jc w:val="both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1134" w:type="dxa"/>
          </w:tcPr>
          <w:p w:rsidR="00AC4258" w:rsidRPr="003F0F89" w:rsidRDefault="00AC4258" w:rsidP="00C303A6">
            <w:pPr>
              <w:widowControl w:val="0"/>
              <w:jc w:val="both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1134" w:type="dxa"/>
          </w:tcPr>
          <w:p w:rsidR="00AC4258" w:rsidRPr="003F0F89" w:rsidRDefault="00AC4258" w:rsidP="00C303A6">
            <w:pPr>
              <w:widowControl w:val="0"/>
              <w:jc w:val="both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2905" w:type="dxa"/>
            <w:shd w:val="clear" w:color="auto" w:fill="FFFFFF"/>
          </w:tcPr>
          <w:p w:rsidR="00AC4258" w:rsidRDefault="00AC4258" w:rsidP="00AC4258">
            <w:r>
              <w:t>обеспечение условий,</w:t>
            </w:r>
          </w:p>
          <w:p w:rsidR="00AC4258" w:rsidRDefault="00AC4258" w:rsidP="00AC4258">
            <w:r>
              <w:t>ограничивающих</w:t>
            </w:r>
          </w:p>
          <w:p w:rsidR="00AC4258" w:rsidRDefault="00AC4258" w:rsidP="00AC4258">
            <w:r>
              <w:t>распространение открытого огня, продуктов горения,</w:t>
            </w:r>
          </w:p>
          <w:p w:rsidR="00AC4258" w:rsidRDefault="00AC4258" w:rsidP="00AC4258">
            <w:r>
              <w:t>удаление продуктов горения при пожаре</w:t>
            </w:r>
          </w:p>
        </w:tc>
      </w:tr>
      <w:tr w:rsidR="00AC4258" w:rsidRPr="003F0F89" w:rsidTr="001F1901">
        <w:trPr>
          <w:trHeight w:val="914"/>
        </w:trPr>
        <w:tc>
          <w:tcPr>
            <w:tcW w:w="610" w:type="dxa"/>
          </w:tcPr>
          <w:p w:rsidR="00AC4258" w:rsidRDefault="00AC4258" w:rsidP="00C303A6">
            <w:pPr>
              <w:widowControl w:val="0"/>
              <w:jc w:val="both"/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lang w:bidi="ru-RU"/>
              </w:rPr>
              <w:t>1.9</w:t>
            </w:r>
          </w:p>
        </w:tc>
        <w:tc>
          <w:tcPr>
            <w:tcW w:w="3359" w:type="dxa"/>
          </w:tcPr>
          <w:p w:rsidR="00AC4258" w:rsidRPr="00AC4258" w:rsidRDefault="00AC4258" w:rsidP="00AC4258">
            <w:pPr>
              <w:widowControl w:val="0"/>
              <w:jc w:val="both"/>
              <w:rPr>
                <w:bCs/>
                <w:color w:val="000000"/>
                <w:lang w:bidi="ru-RU"/>
              </w:rPr>
            </w:pPr>
            <w:r w:rsidRPr="00AC4258">
              <w:rPr>
                <w:bCs/>
                <w:color w:val="000000"/>
                <w:lang w:bidi="ru-RU"/>
              </w:rPr>
              <w:t>Проведение работ</w:t>
            </w:r>
            <w:r w:rsidRPr="00AC4258">
              <w:rPr>
                <w:bCs/>
                <w:color w:val="000000"/>
                <w:lang w:bidi="ru-RU"/>
              </w:rPr>
              <w:tab/>
              <w:t>по</w:t>
            </w:r>
          </w:p>
          <w:p w:rsidR="00AC4258" w:rsidRDefault="00AC4258" w:rsidP="00AC4258">
            <w:pPr>
              <w:widowControl w:val="0"/>
              <w:jc w:val="both"/>
              <w:rPr>
                <w:bCs/>
                <w:color w:val="000000"/>
                <w:lang w:bidi="ru-RU"/>
              </w:rPr>
            </w:pPr>
            <w:r w:rsidRPr="00AC4258">
              <w:rPr>
                <w:bCs/>
                <w:color w:val="000000"/>
                <w:lang w:bidi="ru-RU"/>
              </w:rPr>
              <w:t xml:space="preserve">проектированию, </w:t>
            </w:r>
            <w:r>
              <w:rPr>
                <w:bCs/>
                <w:color w:val="000000"/>
                <w:lang w:bidi="ru-RU"/>
              </w:rPr>
              <w:t>монтажу и обслуживанию автоматических систем пожаро</w:t>
            </w:r>
            <w:r w:rsidRPr="00AC4258">
              <w:rPr>
                <w:bCs/>
                <w:color w:val="000000"/>
                <w:lang w:bidi="ru-RU"/>
              </w:rPr>
              <w:t>тушения</w:t>
            </w:r>
          </w:p>
          <w:p w:rsidR="00AC4258" w:rsidRPr="00AC4258" w:rsidRDefault="00AC4258" w:rsidP="00AC4258">
            <w:pPr>
              <w:widowControl w:val="0"/>
              <w:jc w:val="both"/>
              <w:rPr>
                <w:bCs/>
                <w:color w:val="000000"/>
                <w:lang w:bidi="ru-RU"/>
              </w:rPr>
            </w:pPr>
          </w:p>
        </w:tc>
        <w:tc>
          <w:tcPr>
            <w:tcW w:w="2268" w:type="dxa"/>
          </w:tcPr>
          <w:p w:rsidR="00AC4258" w:rsidRPr="003F0F89" w:rsidRDefault="00AC4258" w:rsidP="00C303A6">
            <w:pPr>
              <w:widowControl w:val="0"/>
              <w:jc w:val="both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992" w:type="dxa"/>
          </w:tcPr>
          <w:p w:rsidR="00AC4258" w:rsidRPr="003F0F89" w:rsidRDefault="00AC4258" w:rsidP="00C303A6">
            <w:pPr>
              <w:widowControl w:val="0"/>
              <w:jc w:val="both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1134" w:type="dxa"/>
          </w:tcPr>
          <w:p w:rsidR="00AC4258" w:rsidRPr="003F0F89" w:rsidRDefault="00AC4258" w:rsidP="00C303A6">
            <w:pPr>
              <w:widowControl w:val="0"/>
              <w:jc w:val="both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1134" w:type="dxa"/>
          </w:tcPr>
          <w:p w:rsidR="00AC4258" w:rsidRPr="003F0F89" w:rsidRDefault="00AC4258" w:rsidP="00C303A6">
            <w:pPr>
              <w:widowControl w:val="0"/>
              <w:jc w:val="both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1134" w:type="dxa"/>
          </w:tcPr>
          <w:p w:rsidR="00AC4258" w:rsidRPr="003F0F89" w:rsidRDefault="00AC4258" w:rsidP="00C303A6">
            <w:pPr>
              <w:widowControl w:val="0"/>
              <w:jc w:val="both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1134" w:type="dxa"/>
          </w:tcPr>
          <w:p w:rsidR="00AC4258" w:rsidRPr="003F0F89" w:rsidRDefault="00AC4258" w:rsidP="00C303A6">
            <w:pPr>
              <w:widowControl w:val="0"/>
              <w:jc w:val="both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1134" w:type="dxa"/>
          </w:tcPr>
          <w:p w:rsidR="00AC4258" w:rsidRPr="003F0F89" w:rsidRDefault="00AC4258" w:rsidP="00C303A6">
            <w:pPr>
              <w:widowControl w:val="0"/>
              <w:jc w:val="both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2905" w:type="dxa"/>
            <w:shd w:val="clear" w:color="auto" w:fill="FFFFFF"/>
          </w:tcPr>
          <w:p w:rsidR="00AC4258" w:rsidRDefault="00AC4258" w:rsidP="00AC4258">
            <w:r>
              <w:t>обеспечение условий для своевременного тушения пожара</w:t>
            </w:r>
          </w:p>
        </w:tc>
      </w:tr>
      <w:tr w:rsidR="00AC4258" w:rsidRPr="003F0F89" w:rsidTr="001F1901">
        <w:trPr>
          <w:trHeight w:val="651"/>
        </w:trPr>
        <w:tc>
          <w:tcPr>
            <w:tcW w:w="610" w:type="dxa"/>
          </w:tcPr>
          <w:p w:rsidR="00AC4258" w:rsidRDefault="00AC4258" w:rsidP="00C303A6">
            <w:pPr>
              <w:widowControl w:val="0"/>
              <w:jc w:val="both"/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lang w:bidi="ru-RU"/>
              </w:rPr>
              <w:t>1.10</w:t>
            </w:r>
          </w:p>
          <w:p w:rsidR="001F1901" w:rsidRDefault="001F1901" w:rsidP="00C303A6">
            <w:pPr>
              <w:widowControl w:val="0"/>
              <w:jc w:val="both"/>
              <w:rPr>
                <w:bCs/>
                <w:color w:val="000000"/>
                <w:lang w:bidi="ru-RU"/>
              </w:rPr>
            </w:pPr>
          </w:p>
          <w:p w:rsidR="001F1901" w:rsidRDefault="001F1901" w:rsidP="00C303A6">
            <w:pPr>
              <w:widowControl w:val="0"/>
              <w:jc w:val="both"/>
              <w:rPr>
                <w:bCs/>
                <w:color w:val="000000"/>
                <w:lang w:bidi="ru-RU"/>
              </w:rPr>
            </w:pPr>
          </w:p>
          <w:p w:rsidR="001F1901" w:rsidRDefault="001F1901" w:rsidP="00C303A6">
            <w:pPr>
              <w:widowControl w:val="0"/>
              <w:jc w:val="both"/>
              <w:rPr>
                <w:bCs/>
                <w:color w:val="000000"/>
                <w:lang w:bidi="ru-RU"/>
              </w:rPr>
            </w:pPr>
          </w:p>
          <w:p w:rsidR="001F1901" w:rsidRDefault="001F1901" w:rsidP="00C303A6">
            <w:pPr>
              <w:widowControl w:val="0"/>
              <w:jc w:val="both"/>
              <w:rPr>
                <w:bCs/>
                <w:color w:val="000000"/>
                <w:lang w:bidi="ru-RU"/>
              </w:rPr>
            </w:pPr>
          </w:p>
          <w:p w:rsidR="001F1901" w:rsidRDefault="001F1901" w:rsidP="00C303A6">
            <w:pPr>
              <w:widowControl w:val="0"/>
              <w:jc w:val="both"/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lang w:bidi="ru-RU"/>
              </w:rPr>
              <w:t>1.11</w:t>
            </w:r>
          </w:p>
        </w:tc>
        <w:tc>
          <w:tcPr>
            <w:tcW w:w="3359" w:type="dxa"/>
          </w:tcPr>
          <w:p w:rsidR="001F1901" w:rsidRDefault="00AC4258" w:rsidP="001F1901">
            <w:pPr>
              <w:widowControl w:val="0"/>
              <w:jc w:val="both"/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lang w:bidi="ru-RU"/>
              </w:rPr>
              <w:t>Проведение работ по ремонту основны</w:t>
            </w:r>
            <w:r w:rsidR="001F1901">
              <w:rPr>
                <w:bCs/>
                <w:color w:val="000000"/>
                <w:lang w:bidi="ru-RU"/>
              </w:rPr>
              <w:t>х</w:t>
            </w:r>
            <w:r>
              <w:rPr>
                <w:bCs/>
                <w:color w:val="000000"/>
                <w:lang w:bidi="ru-RU"/>
              </w:rPr>
              <w:t xml:space="preserve"> </w:t>
            </w:r>
            <w:r w:rsidRPr="00AC4258">
              <w:rPr>
                <w:bCs/>
                <w:color w:val="000000"/>
                <w:lang w:bidi="ru-RU"/>
              </w:rPr>
              <w:t>узлов</w:t>
            </w:r>
            <w:r>
              <w:rPr>
                <w:bCs/>
                <w:color w:val="000000"/>
                <w:lang w:bidi="ru-RU"/>
              </w:rPr>
              <w:t xml:space="preserve">   электроснабжения, замеру сопротив</w:t>
            </w:r>
            <w:r w:rsidRPr="00AC4258">
              <w:rPr>
                <w:bCs/>
                <w:color w:val="000000"/>
                <w:lang w:bidi="ru-RU"/>
              </w:rPr>
              <w:t xml:space="preserve">ления изоляции </w:t>
            </w:r>
            <w:r>
              <w:rPr>
                <w:bCs/>
                <w:color w:val="000000"/>
                <w:lang w:bidi="ru-RU"/>
              </w:rPr>
              <w:t>электроосветительной</w:t>
            </w:r>
            <w:r>
              <w:rPr>
                <w:bCs/>
                <w:color w:val="000000"/>
                <w:lang w:bidi="ru-RU"/>
              </w:rPr>
              <w:tab/>
              <w:t xml:space="preserve">проводки и </w:t>
            </w:r>
            <w:r w:rsidRPr="00AC4258">
              <w:rPr>
                <w:bCs/>
                <w:color w:val="000000"/>
                <w:lang w:bidi="ru-RU"/>
              </w:rPr>
              <w:t>д</w:t>
            </w:r>
            <w:r w:rsidR="001F1901">
              <w:rPr>
                <w:bCs/>
                <w:color w:val="000000"/>
                <w:lang w:bidi="ru-RU"/>
              </w:rPr>
              <w:t>ейственности контуров заземлений</w:t>
            </w:r>
          </w:p>
          <w:p w:rsidR="001F1901" w:rsidRPr="00AC4258" w:rsidRDefault="001F1901" w:rsidP="001F1901">
            <w:pPr>
              <w:widowControl w:val="0"/>
              <w:jc w:val="both"/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lang w:bidi="ru-RU"/>
              </w:rPr>
              <w:t>Проведение оценки пожар</w:t>
            </w:r>
            <w:r w:rsidRPr="001F1901">
              <w:rPr>
                <w:bCs/>
                <w:color w:val="000000"/>
                <w:lang w:bidi="ru-RU"/>
              </w:rPr>
              <w:t>ного риска объектов подведомственных учреждений</w:t>
            </w:r>
          </w:p>
        </w:tc>
        <w:tc>
          <w:tcPr>
            <w:tcW w:w="2268" w:type="dxa"/>
          </w:tcPr>
          <w:p w:rsidR="00AC4258" w:rsidRDefault="00AC4258" w:rsidP="00C303A6">
            <w:pPr>
              <w:widowControl w:val="0"/>
              <w:jc w:val="both"/>
              <w:rPr>
                <w:b/>
                <w:bCs/>
                <w:color w:val="000000"/>
                <w:lang w:bidi="ru-RU"/>
              </w:rPr>
            </w:pPr>
          </w:p>
          <w:p w:rsidR="001F1901" w:rsidRDefault="001F1901" w:rsidP="00C303A6">
            <w:pPr>
              <w:widowControl w:val="0"/>
              <w:jc w:val="both"/>
              <w:rPr>
                <w:b/>
                <w:bCs/>
                <w:color w:val="000000"/>
                <w:lang w:bidi="ru-RU"/>
              </w:rPr>
            </w:pPr>
          </w:p>
          <w:p w:rsidR="001F1901" w:rsidRDefault="001F1901" w:rsidP="00C303A6">
            <w:pPr>
              <w:widowControl w:val="0"/>
              <w:jc w:val="both"/>
              <w:rPr>
                <w:b/>
                <w:bCs/>
                <w:color w:val="000000"/>
                <w:lang w:bidi="ru-RU"/>
              </w:rPr>
            </w:pPr>
          </w:p>
          <w:p w:rsidR="001F1901" w:rsidRDefault="001F1901" w:rsidP="00C303A6">
            <w:pPr>
              <w:widowControl w:val="0"/>
              <w:jc w:val="both"/>
              <w:rPr>
                <w:b/>
                <w:bCs/>
                <w:color w:val="000000"/>
                <w:lang w:bidi="ru-RU"/>
              </w:rPr>
            </w:pPr>
          </w:p>
          <w:p w:rsidR="001F1901" w:rsidRDefault="001F1901" w:rsidP="00C303A6">
            <w:pPr>
              <w:widowControl w:val="0"/>
              <w:jc w:val="both"/>
              <w:rPr>
                <w:b/>
                <w:bCs/>
                <w:color w:val="000000"/>
                <w:lang w:bidi="ru-RU"/>
              </w:rPr>
            </w:pPr>
          </w:p>
          <w:p w:rsidR="001F1901" w:rsidRPr="003F0F89" w:rsidRDefault="001F1901" w:rsidP="00C303A6">
            <w:pPr>
              <w:widowControl w:val="0"/>
              <w:jc w:val="both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992" w:type="dxa"/>
          </w:tcPr>
          <w:p w:rsidR="00AC4258" w:rsidRDefault="00AC4258" w:rsidP="00C303A6">
            <w:pPr>
              <w:widowControl w:val="0"/>
              <w:jc w:val="both"/>
              <w:rPr>
                <w:b/>
                <w:bCs/>
                <w:color w:val="000000"/>
                <w:lang w:bidi="ru-RU"/>
              </w:rPr>
            </w:pPr>
          </w:p>
          <w:p w:rsidR="001F1901" w:rsidRDefault="001F1901" w:rsidP="00C303A6">
            <w:pPr>
              <w:widowControl w:val="0"/>
              <w:jc w:val="both"/>
              <w:rPr>
                <w:b/>
                <w:bCs/>
                <w:color w:val="000000"/>
                <w:lang w:bidi="ru-RU"/>
              </w:rPr>
            </w:pPr>
          </w:p>
          <w:p w:rsidR="001F1901" w:rsidRDefault="001F1901" w:rsidP="00C303A6">
            <w:pPr>
              <w:widowControl w:val="0"/>
              <w:jc w:val="both"/>
              <w:rPr>
                <w:b/>
                <w:bCs/>
                <w:color w:val="000000"/>
                <w:lang w:bidi="ru-RU"/>
              </w:rPr>
            </w:pPr>
          </w:p>
          <w:p w:rsidR="001F1901" w:rsidRDefault="001F1901" w:rsidP="00C303A6">
            <w:pPr>
              <w:widowControl w:val="0"/>
              <w:jc w:val="both"/>
              <w:rPr>
                <w:b/>
                <w:bCs/>
                <w:color w:val="000000"/>
                <w:lang w:bidi="ru-RU"/>
              </w:rPr>
            </w:pPr>
          </w:p>
          <w:p w:rsidR="001F1901" w:rsidRDefault="001F1901" w:rsidP="00C303A6">
            <w:pPr>
              <w:widowControl w:val="0"/>
              <w:jc w:val="both"/>
              <w:rPr>
                <w:b/>
                <w:bCs/>
                <w:color w:val="000000"/>
                <w:lang w:bidi="ru-RU"/>
              </w:rPr>
            </w:pPr>
          </w:p>
          <w:p w:rsidR="001F1901" w:rsidRPr="003F0F89" w:rsidRDefault="001F1901" w:rsidP="00C303A6">
            <w:pPr>
              <w:widowControl w:val="0"/>
              <w:jc w:val="both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1134" w:type="dxa"/>
          </w:tcPr>
          <w:p w:rsidR="00AC4258" w:rsidRDefault="00AC4258" w:rsidP="00C303A6">
            <w:pPr>
              <w:widowControl w:val="0"/>
              <w:jc w:val="both"/>
              <w:rPr>
                <w:b/>
                <w:bCs/>
                <w:color w:val="000000"/>
                <w:lang w:bidi="ru-RU"/>
              </w:rPr>
            </w:pPr>
          </w:p>
          <w:p w:rsidR="001F1901" w:rsidRDefault="001F1901" w:rsidP="00C303A6">
            <w:pPr>
              <w:widowControl w:val="0"/>
              <w:jc w:val="both"/>
              <w:rPr>
                <w:b/>
                <w:bCs/>
                <w:color w:val="000000"/>
                <w:lang w:bidi="ru-RU"/>
              </w:rPr>
            </w:pPr>
          </w:p>
          <w:p w:rsidR="001F1901" w:rsidRDefault="001F1901" w:rsidP="00C303A6">
            <w:pPr>
              <w:widowControl w:val="0"/>
              <w:jc w:val="both"/>
              <w:rPr>
                <w:b/>
                <w:bCs/>
                <w:color w:val="000000"/>
                <w:lang w:bidi="ru-RU"/>
              </w:rPr>
            </w:pPr>
          </w:p>
          <w:p w:rsidR="001F1901" w:rsidRDefault="001F1901" w:rsidP="00C303A6">
            <w:pPr>
              <w:widowControl w:val="0"/>
              <w:jc w:val="both"/>
              <w:rPr>
                <w:b/>
                <w:bCs/>
                <w:color w:val="000000"/>
                <w:lang w:bidi="ru-RU"/>
              </w:rPr>
            </w:pPr>
          </w:p>
          <w:p w:rsidR="001F1901" w:rsidRDefault="001F1901" w:rsidP="00C303A6">
            <w:pPr>
              <w:widowControl w:val="0"/>
              <w:jc w:val="both"/>
              <w:rPr>
                <w:b/>
                <w:bCs/>
                <w:color w:val="000000"/>
                <w:lang w:bidi="ru-RU"/>
              </w:rPr>
            </w:pPr>
          </w:p>
          <w:p w:rsidR="001F1901" w:rsidRPr="003F0F89" w:rsidRDefault="001F1901" w:rsidP="00C303A6">
            <w:pPr>
              <w:widowControl w:val="0"/>
              <w:jc w:val="both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1134" w:type="dxa"/>
          </w:tcPr>
          <w:p w:rsidR="00AC4258" w:rsidRDefault="00AC4258" w:rsidP="00C303A6">
            <w:pPr>
              <w:widowControl w:val="0"/>
              <w:jc w:val="both"/>
              <w:rPr>
                <w:b/>
                <w:bCs/>
                <w:color w:val="000000"/>
                <w:lang w:bidi="ru-RU"/>
              </w:rPr>
            </w:pPr>
          </w:p>
          <w:p w:rsidR="001F1901" w:rsidRDefault="001F1901" w:rsidP="00C303A6">
            <w:pPr>
              <w:widowControl w:val="0"/>
              <w:jc w:val="both"/>
              <w:rPr>
                <w:b/>
                <w:bCs/>
                <w:color w:val="000000"/>
                <w:lang w:bidi="ru-RU"/>
              </w:rPr>
            </w:pPr>
          </w:p>
          <w:p w:rsidR="001F1901" w:rsidRDefault="001F1901" w:rsidP="00C303A6">
            <w:pPr>
              <w:widowControl w:val="0"/>
              <w:jc w:val="both"/>
              <w:rPr>
                <w:b/>
                <w:bCs/>
                <w:color w:val="000000"/>
                <w:lang w:bidi="ru-RU"/>
              </w:rPr>
            </w:pPr>
          </w:p>
          <w:p w:rsidR="001F1901" w:rsidRDefault="001F1901" w:rsidP="00C303A6">
            <w:pPr>
              <w:widowControl w:val="0"/>
              <w:jc w:val="both"/>
              <w:rPr>
                <w:b/>
                <w:bCs/>
                <w:color w:val="000000"/>
                <w:lang w:bidi="ru-RU"/>
              </w:rPr>
            </w:pPr>
          </w:p>
          <w:p w:rsidR="001F1901" w:rsidRDefault="001F1901" w:rsidP="00C303A6">
            <w:pPr>
              <w:widowControl w:val="0"/>
              <w:jc w:val="both"/>
              <w:rPr>
                <w:b/>
                <w:bCs/>
                <w:color w:val="000000"/>
                <w:lang w:bidi="ru-RU"/>
              </w:rPr>
            </w:pPr>
          </w:p>
          <w:p w:rsidR="001F1901" w:rsidRPr="003F0F89" w:rsidRDefault="001F1901" w:rsidP="00C303A6">
            <w:pPr>
              <w:widowControl w:val="0"/>
              <w:jc w:val="both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1134" w:type="dxa"/>
          </w:tcPr>
          <w:p w:rsidR="00AC4258" w:rsidRDefault="00AC4258" w:rsidP="00C303A6">
            <w:pPr>
              <w:widowControl w:val="0"/>
              <w:jc w:val="both"/>
              <w:rPr>
                <w:b/>
                <w:bCs/>
                <w:color w:val="000000"/>
                <w:lang w:bidi="ru-RU"/>
              </w:rPr>
            </w:pPr>
          </w:p>
          <w:p w:rsidR="001F1901" w:rsidRDefault="001F1901" w:rsidP="00C303A6">
            <w:pPr>
              <w:widowControl w:val="0"/>
              <w:jc w:val="both"/>
              <w:rPr>
                <w:b/>
                <w:bCs/>
                <w:color w:val="000000"/>
                <w:lang w:bidi="ru-RU"/>
              </w:rPr>
            </w:pPr>
          </w:p>
          <w:p w:rsidR="001F1901" w:rsidRDefault="001F1901" w:rsidP="00C303A6">
            <w:pPr>
              <w:widowControl w:val="0"/>
              <w:jc w:val="both"/>
              <w:rPr>
                <w:b/>
                <w:bCs/>
                <w:color w:val="000000"/>
                <w:lang w:bidi="ru-RU"/>
              </w:rPr>
            </w:pPr>
          </w:p>
          <w:p w:rsidR="001F1901" w:rsidRDefault="001F1901" w:rsidP="00C303A6">
            <w:pPr>
              <w:widowControl w:val="0"/>
              <w:jc w:val="both"/>
              <w:rPr>
                <w:b/>
                <w:bCs/>
                <w:color w:val="000000"/>
                <w:lang w:bidi="ru-RU"/>
              </w:rPr>
            </w:pPr>
          </w:p>
          <w:p w:rsidR="001F1901" w:rsidRDefault="001F1901" w:rsidP="00C303A6">
            <w:pPr>
              <w:widowControl w:val="0"/>
              <w:jc w:val="both"/>
              <w:rPr>
                <w:b/>
                <w:bCs/>
                <w:color w:val="000000"/>
                <w:lang w:bidi="ru-RU"/>
              </w:rPr>
            </w:pPr>
          </w:p>
          <w:p w:rsidR="001F1901" w:rsidRPr="003F0F89" w:rsidRDefault="001F1901" w:rsidP="00C303A6">
            <w:pPr>
              <w:widowControl w:val="0"/>
              <w:jc w:val="both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1134" w:type="dxa"/>
          </w:tcPr>
          <w:p w:rsidR="00AC4258" w:rsidRDefault="00AC4258" w:rsidP="00C303A6">
            <w:pPr>
              <w:widowControl w:val="0"/>
              <w:jc w:val="both"/>
              <w:rPr>
                <w:b/>
                <w:bCs/>
                <w:color w:val="000000"/>
                <w:lang w:bidi="ru-RU"/>
              </w:rPr>
            </w:pPr>
          </w:p>
          <w:p w:rsidR="001F1901" w:rsidRDefault="001F1901" w:rsidP="00C303A6">
            <w:pPr>
              <w:widowControl w:val="0"/>
              <w:jc w:val="both"/>
              <w:rPr>
                <w:b/>
                <w:bCs/>
                <w:color w:val="000000"/>
                <w:lang w:bidi="ru-RU"/>
              </w:rPr>
            </w:pPr>
          </w:p>
          <w:p w:rsidR="001F1901" w:rsidRDefault="001F1901" w:rsidP="00C303A6">
            <w:pPr>
              <w:widowControl w:val="0"/>
              <w:jc w:val="both"/>
              <w:rPr>
                <w:b/>
                <w:bCs/>
                <w:color w:val="000000"/>
                <w:lang w:bidi="ru-RU"/>
              </w:rPr>
            </w:pPr>
          </w:p>
          <w:p w:rsidR="001F1901" w:rsidRDefault="001F1901" w:rsidP="00C303A6">
            <w:pPr>
              <w:widowControl w:val="0"/>
              <w:jc w:val="both"/>
              <w:rPr>
                <w:b/>
                <w:bCs/>
                <w:color w:val="000000"/>
                <w:lang w:bidi="ru-RU"/>
              </w:rPr>
            </w:pPr>
          </w:p>
          <w:p w:rsidR="001F1901" w:rsidRDefault="001F1901" w:rsidP="00C303A6">
            <w:pPr>
              <w:widowControl w:val="0"/>
              <w:jc w:val="both"/>
              <w:rPr>
                <w:b/>
                <w:bCs/>
                <w:color w:val="000000"/>
                <w:lang w:bidi="ru-RU"/>
              </w:rPr>
            </w:pPr>
          </w:p>
          <w:p w:rsidR="001F1901" w:rsidRPr="003F0F89" w:rsidRDefault="001F1901" w:rsidP="00C303A6">
            <w:pPr>
              <w:widowControl w:val="0"/>
              <w:jc w:val="both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1134" w:type="dxa"/>
          </w:tcPr>
          <w:p w:rsidR="00AC4258" w:rsidRDefault="00AC4258" w:rsidP="00C303A6">
            <w:pPr>
              <w:widowControl w:val="0"/>
              <w:jc w:val="both"/>
              <w:rPr>
                <w:b/>
                <w:bCs/>
                <w:color w:val="000000"/>
                <w:lang w:bidi="ru-RU"/>
              </w:rPr>
            </w:pPr>
          </w:p>
          <w:p w:rsidR="001F1901" w:rsidRDefault="001F1901" w:rsidP="00C303A6">
            <w:pPr>
              <w:widowControl w:val="0"/>
              <w:jc w:val="both"/>
              <w:rPr>
                <w:b/>
                <w:bCs/>
                <w:color w:val="000000"/>
                <w:lang w:bidi="ru-RU"/>
              </w:rPr>
            </w:pPr>
          </w:p>
          <w:p w:rsidR="001F1901" w:rsidRDefault="001F1901" w:rsidP="00C303A6">
            <w:pPr>
              <w:widowControl w:val="0"/>
              <w:jc w:val="both"/>
              <w:rPr>
                <w:b/>
                <w:bCs/>
                <w:color w:val="000000"/>
                <w:lang w:bidi="ru-RU"/>
              </w:rPr>
            </w:pPr>
          </w:p>
          <w:p w:rsidR="001F1901" w:rsidRDefault="001F1901" w:rsidP="00C303A6">
            <w:pPr>
              <w:widowControl w:val="0"/>
              <w:jc w:val="both"/>
              <w:rPr>
                <w:b/>
                <w:bCs/>
                <w:color w:val="000000"/>
                <w:lang w:bidi="ru-RU"/>
              </w:rPr>
            </w:pPr>
          </w:p>
          <w:p w:rsidR="001F1901" w:rsidRDefault="001F1901" w:rsidP="00C303A6">
            <w:pPr>
              <w:widowControl w:val="0"/>
              <w:jc w:val="both"/>
              <w:rPr>
                <w:b/>
                <w:bCs/>
                <w:color w:val="000000"/>
                <w:lang w:bidi="ru-RU"/>
              </w:rPr>
            </w:pPr>
          </w:p>
          <w:p w:rsidR="001F1901" w:rsidRPr="003F0F89" w:rsidRDefault="001F1901" w:rsidP="00C303A6">
            <w:pPr>
              <w:widowControl w:val="0"/>
              <w:jc w:val="both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2905" w:type="dxa"/>
            <w:shd w:val="clear" w:color="auto" w:fill="FFFFFF"/>
          </w:tcPr>
          <w:p w:rsidR="00AC4258" w:rsidRDefault="00AC4258" w:rsidP="00AC4258"/>
          <w:p w:rsidR="001F1901" w:rsidRDefault="001F1901" w:rsidP="00AC4258"/>
          <w:p w:rsidR="001F1901" w:rsidRDefault="001F1901" w:rsidP="00AC4258"/>
          <w:p w:rsidR="001F1901" w:rsidRDefault="001F1901" w:rsidP="00AC4258"/>
          <w:p w:rsidR="001F1901" w:rsidRDefault="001F1901" w:rsidP="00AC4258"/>
          <w:p w:rsidR="001F1901" w:rsidRDefault="001F1901" w:rsidP="00AC4258"/>
        </w:tc>
      </w:tr>
      <w:tr w:rsidR="001F1901" w:rsidRPr="003F0F89" w:rsidTr="001F1901">
        <w:trPr>
          <w:trHeight w:val="416"/>
        </w:trPr>
        <w:tc>
          <w:tcPr>
            <w:tcW w:w="610" w:type="dxa"/>
          </w:tcPr>
          <w:p w:rsidR="001F1901" w:rsidRDefault="001F1901" w:rsidP="00C303A6">
            <w:pPr>
              <w:widowControl w:val="0"/>
              <w:jc w:val="both"/>
              <w:rPr>
                <w:bCs/>
                <w:color w:val="000000"/>
                <w:lang w:bidi="ru-RU"/>
              </w:rPr>
            </w:pPr>
          </w:p>
        </w:tc>
        <w:tc>
          <w:tcPr>
            <w:tcW w:w="3359" w:type="dxa"/>
          </w:tcPr>
          <w:p w:rsidR="001F1901" w:rsidRPr="001F1901" w:rsidRDefault="001F1901" w:rsidP="001F1901">
            <w:pPr>
              <w:widowControl w:val="0"/>
              <w:jc w:val="both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1F1901"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Итого </w:t>
            </w: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по разделу</w:t>
            </w:r>
          </w:p>
        </w:tc>
        <w:tc>
          <w:tcPr>
            <w:tcW w:w="2268" w:type="dxa"/>
          </w:tcPr>
          <w:p w:rsidR="001F1901" w:rsidRDefault="001F1901" w:rsidP="00C303A6">
            <w:pPr>
              <w:widowControl w:val="0"/>
              <w:jc w:val="both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992" w:type="dxa"/>
          </w:tcPr>
          <w:p w:rsidR="001F1901" w:rsidRDefault="001F1901" w:rsidP="00C303A6">
            <w:pPr>
              <w:widowControl w:val="0"/>
              <w:jc w:val="both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1134" w:type="dxa"/>
          </w:tcPr>
          <w:p w:rsidR="001F1901" w:rsidRDefault="001F1901" w:rsidP="00C303A6">
            <w:pPr>
              <w:widowControl w:val="0"/>
              <w:jc w:val="both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1134" w:type="dxa"/>
          </w:tcPr>
          <w:p w:rsidR="001F1901" w:rsidRDefault="001F1901" w:rsidP="00C303A6">
            <w:pPr>
              <w:widowControl w:val="0"/>
              <w:jc w:val="both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1134" w:type="dxa"/>
          </w:tcPr>
          <w:p w:rsidR="001F1901" w:rsidRDefault="001F1901" w:rsidP="00C303A6">
            <w:pPr>
              <w:widowControl w:val="0"/>
              <w:jc w:val="both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1134" w:type="dxa"/>
          </w:tcPr>
          <w:p w:rsidR="001F1901" w:rsidRDefault="001F1901" w:rsidP="00C303A6">
            <w:pPr>
              <w:widowControl w:val="0"/>
              <w:jc w:val="both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1134" w:type="dxa"/>
          </w:tcPr>
          <w:p w:rsidR="001F1901" w:rsidRDefault="001F1901" w:rsidP="00C303A6">
            <w:pPr>
              <w:widowControl w:val="0"/>
              <w:jc w:val="both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2905" w:type="dxa"/>
            <w:shd w:val="clear" w:color="auto" w:fill="FFFFFF"/>
          </w:tcPr>
          <w:p w:rsidR="001F1901" w:rsidRDefault="001F1901" w:rsidP="00AC4258"/>
        </w:tc>
      </w:tr>
    </w:tbl>
    <w:p w:rsidR="001F1901" w:rsidRDefault="001F1901" w:rsidP="003F0F89">
      <w:pPr>
        <w:jc w:val="right"/>
      </w:pPr>
    </w:p>
    <w:p w:rsidR="001F1901" w:rsidRDefault="001F1901" w:rsidP="001F1901"/>
    <w:p w:rsidR="003F0F89" w:rsidRDefault="001F1901" w:rsidP="001F1901">
      <w:pPr>
        <w:tabs>
          <w:tab w:val="left" w:pos="3212"/>
        </w:tabs>
      </w:pPr>
      <w:r>
        <w:tab/>
      </w:r>
    </w:p>
    <w:p w:rsidR="001F1901" w:rsidRDefault="001F1901" w:rsidP="001F1901">
      <w:pPr>
        <w:tabs>
          <w:tab w:val="left" w:pos="3212"/>
        </w:tabs>
      </w:pPr>
    </w:p>
    <w:p w:rsidR="001F1901" w:rsidRDefault="001F1901" w:rsidP="001F1901">
      <w:pPr>
        <w:tabs>
          <w:tab w:val="left" w:pos="3212"/>
        </w:tabs>
      </w:pPr>
    </w:p>
    <w:p w:rsidR="001F1901" w:rsidRDefault="001F1901" w:rsidP="001F1901">
      <w:pPr>
        <w:tabs>
          <w:tab w:val="left" w:pos="3212"/>
        </w:tabs>
      </w:pPr>
    </w:p>
    <w:p w:rsidR="001F1901" w:rsidRDefault="001F1901" w:rsidP="001F1901">
      <w:pPr>
        <w:tabs>
          <w:tab w:val="left" w:pos="3212"/>
        </w:tabs>
      </w:pPr>
    </w:p>
    <w:p w:rsidR="001F1901" w:rsidRDefault="001F1901" w:rsidP="001F1901">
      <w:pPr>
        <w:tabs>
          <w:tab w:val="left" w:pos="3212"/>
        </w:tabs>
      </w:pPr>
    </w:p>
    <w:p w:rsidR="001F1901" w:rsidRDefault="001F1901" w:rsidP="001F1901">
      <w:pPr>
        <w:tabs>
          <w:tab w:val="left" w:pos="3212"/>
        </w:tabs>
      </w:pPr>
    </w:p>
    <w:p w:rsidR="001F1901" w:rsidRDefault="001F1901" w:rsidP="001F1901">
      <w:pPr>
        <w:tabs>
          <w:tab w:val="left" w:pos="3212"/>
        </w:tabs>
      </w:pPr>
    </w:p>
    <w:p w:rsidR="001F1901" w:rsidRDefault="001F1901" w:rsidP="001F1901">
      <w:pPr>
        <w:tabs>
          <w:tab w:val="left" w:pos="3212"/>
        </w:tabs>
      </w:pPr>
    </w:p>
    <w:p w:rsidR="001F1901" w:rsidRDefault="001F1901" w:rsidP="001F1901">
      <w:pPr>
        <w:tabs>
          <w:tab w:val="left" w:pos="3212"/>
        </w:tabs>
      </w:pPr>
    </w:p>
    <w:p w:rsidR="001F1901" w:rsidRDefault="001F1901" w:rsidP="001F1901">
      <w:pPr>
        <w:tabs>
          <w:tab w:val="left" w:pos="3212"/>
        </w:tabs>
      </w:pPr>
    </w:p>
    <w:p w:rsidR="001F1901" w:rsidRDefault="001F1901" w:rsidP="001F1901">
      <w:pPr>
        <w:tabs>
          <w:tab w:val="left" w:pos="3212"/>
        </w:tabs>
      </w:pPr>
    </w:p>
    <w:p w:rsidR="001F1901" w:rsidRDefault="001F1901" w:rsidP="001F1901">
      <w:pPr>
        <w:tabs>
          <w:tab w:val="left" w:pos="3212"/>
        </w:tabs>
      </w:pPr>
    </w:p>
    <w:p w:rsidR="001F1901" w:rsidRDefault="001F1901" w:rsidP="001F1901">
      <w:pPr>
        <w:tabs>
          <w:tab w:val="left" w:pos="3212"/>
        </w:tabs>
      </w:pPr>
    </w:p>
    <w:p w:rsidR="001F1901" w:rsidRDefault="001F1901" w:rsidP="001F1901">
      <w:pPr>
        <w:tabs>
          <w:tab w:val="left" w:pos="3212"/>
        </w:tabs>
      </w:pPr>
    </w:p>
    <w:p w:rsidR="001F1901" w:rsidRDefault="001F1901" w:rsidP="001F1901">
      <w:pPr>
        <w:tabs>
          <w:tab w:val="left" w:pos="3212"/>
        </w:tabs>
      </w:pPr>
    </w:p>
    <w:p w:rsidR="001F1901" w:rsidRDefault="001F1901" w:rsidP="001F1901">
      <w:pPr>
        <w:tabs>
          <w:tab w:val="left" w:pos="3212"/>
        </w:tabs>
      </w:pPr>
    </w:p>
    <w:p w:rsidR="001F1901" w:rsidRDefault="001F1901" w:rsidP="001F1901">
      <w:pPr>
        <w:tabs>
          <w:tab w:val="left" w:pos="3212"/>
        </w:tabs>
      </w:pPr>
    </w:p>
    <w:p w:rsidR="001F1901" w:rsidRDefault="001F1901" w:rsidP="001F1901">
      <w:pPr>
        <w:pStyle w:val="24"/>
        <w:shd w:val="clear" w:color="auto" w:fill="auto"/>
        <w:spacing w:before="0" w:line="302" w:lineRule="exact"/>
        <w:ind w:firstLine="0"/>
      </w:pPr>
      <w:r>
        <w:t xml:space="preserve">                                                                                                                                                            ПРИЛОЖЕНИЕ № 4</w:t>
      </w:r>
      <w:r>
        <w:br/>
        <w:t xml:space="preserve">                                                                                                                                                          к подпрограмме «Обеспечение</w:t>
      </w:r>
      <w:r>
        <w:br/>
        <w:t xml:space="preserve">                                                                                                                                                       безопасности людей на водных объектах</w:t>
      </w:r>
      <w:r>
        <w:br/>
        <w:t xml:space="preserve">                                                                                                                                                         в Республике Дагестан на 2019-2023 годы»</w:t>
      </w:r>
    </w:p>
    <w:p w:rsidR="001F1901" w:rsidRDefault="001F1901" w:rsidP="001F1901">
      <w:pPr>
        <w:pStyle w:val="24"/>
        <w:shd w:val="clear" w:color="auto" w:fill="auto"/>
        <w:spacing w:before="0" w:line="302" w:lineRule="exact"/>
        <w:ind w:firstLine="0"/>
      </w:pPr>
    </w:p>
    <w:p w:rsidR="001F1901" w:rsidRDefault="001F1901" w:rsidP="001F1901">
      <w:pPr>
        <w:pStyle w:val="24"/>
        <w:shd w:val="clear" w:color="auto" w:fill="auto"/>
        <w:spacing w:before="0" w:line="302" w:lineRule="exact"/>
        <w:ind w:firstLine="0"/>
      </w:pPr>
    </w:p>
    <w:p w:rsidR="00E02A2A" w:rsidRPr="001F1901" w:rsidRDefault="001F1901" w:rsidP="001F1901">
      <w:pPr>
        <w:pStyle w:val="24"/>
        <w:shd w:val="clear" w:color="auto" w:fill="auto"/>
        <w:spacing w:before="0" w:line="302" w:lineRule="exact"/>
        <w:ind w:firstLine="0"/>
      </w:pPr>
      <w:r w:rsidRPr="001F1901">
        <w:rPr>
          <w:rStyle w:val="43pt"/>
          <w:bCs w:val="0"/>
        </w:rPr>
        <w:t>ПЕРЕЧЕНЬ МЕРОПРИЯТИЙ</w:t>
      </w:r>
      <w:r w:rsidRPr="001F1901">
        <w:rPr>
          <w:rStyle w:val="43pt"/>
          <w:bCs w:val="0"/>
        </w:rPr>
        <w:br/>
      </w:r>
      <w:r w:rsidRPr="001F1901">
        <w:t>подпрограммы «Обеспечение безопасности людей на водных объектах</w:t>
      </w:r>
      <w:r w:rsidRPr="001F1901">
        <w:br/>
      </w:r>
    </w:p>
    <w:tbl>
      <w:tblPr>
        <w:tblStyle w:val="af1"/>
        <w:tblW w:w="1580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610"/>
        <w:gridCol w:w="3359"/>
        <w:gridCol w:w="2268"/>
        <w:gridCol w:w="992"/>
        <w:gridCol w:w="1134"/>
        <w:gridCol w:w="1134"/>
        <w:gridCol w:w="1134"/>
        <w:gridCol w:w="1134"/>
        <w:gridCol w:w="1134"/>
        <w:gridCol w:w="2905"/>
      </w:tblGrid>
      <w:tr w:rsidR="00E02A2A" w:rsidRPr="003F0F89" w:rsidTr="003B7502">
        <w:trPr>
          <w:trHeight w:val="166"/>
        </w:trPr>
        <w:tc>
          <w:tcPr>
            <w:tcW w:w="610" w:type="dxa"/>
            <w:vMerge w:val="restart"/>
          </w:tcPr>
          <w:p w:rsidR="00E02A2A" w:rsidRPr="003F0F89" w:rsidRDefault="00E02A2A" w:rsidP="003B7502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  <w:lang w:bidi="ru-RU"/>
              </w:rPr>
            </w:pPr>
            <w:r w:rsidRPr="003F0F89">
              <w:rPr>
                <w:b/>
                <w:bCs/>
                <w:color w:val="000000"/>
                <w:sz w:val="22"/>
                <w:szCs w:val="22"/>
                <w:lang w:bidi="ru-RU"/>
              </w:rPr>
              <w:t>№</w:t>
            </w:r>
          </w:p>
          <w:p w:rsidR="00E02A2A" w:rsidRPr="003F0F89" w:rsidRDefault="00E02A2A" w:rsidP="003B7502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  <w:lang w:bidi="ru-RU"/>
              </w:rPr>
            </w:pPr>
            <w:r w:rsidRPr="003F0F89">
              <w:rPr>
                <w:b/>
                <w:bCs/>
                <w:color w:val="000000"/>
                <w:sz w:val="22"/>
                <w:szCs w:val="22"/>
                <w:lang w:bidi="ru-RU"/>
              </w:rPr>
              <w:t>п/п</w:t>
            </w:r>
          </w:p>
        </w:tc>
        <w:tc>
          <w:tcPr>
            <w:tcW w:w="3359" w:type="dxa"/>
            <w:vMerge w:val="restart"/>
          </w:tcPr>
          <w:p w:rsidR="00E02A2A" w:rsidRPr="003F0F89" w:rsidRDefault="00E02A2A" w:rsidP="003B7502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  <w:lang w:bidi="ru-RU"/>
              </w:rPr>
            </w:pPr>
            <w:r w:rsidRPr="003F0F89">
              <w:rPr>
                <w:b/>
                <w:bCs/>
                <w:color w:val="000000"/>
                <w:sz w:val="22"/>
                <w:szCs w:val="22"/>
                <w:lang w:bidi="ru-RU"/>
              </w:rPr>
              <w:t xml:space="preserve">Наименование </w:t>
            </w:r>
          </w:p>
          <w:p w:rsidR="00E02A2A" w:rsidRPr="003F0F89" w:rsidRDefault="00E02A2A" w:rsidP="003B7502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  <w:lang w:bidi="ru-RU"/>
              </w:rPr>
            </w:pPr>
            <w:r w:rsidRPr="003F0F89">
              <w:rPr>
                <w:b/>
                <w:bCs/>
                <w:color w:val="000000"/>
                <w:sz w:val="22"/>
                <w:szCs w:val="22"/>
                <w:lang w:bidi="ru-RU"/>
              </w:rPr>
              <w:t xml:space="preserve">мероприятия </w:t>
            </w:r>
          </w:p>
        </w:tc>
        <w:tc>
          <w:tcPr>
            <w:tcW w:w="2268" w:type="dxa"/>
            <w:vMerge w:val="restart"/>
          </w:tcPr>
          <w:p w:rsidR="00E02A2A" w:rsidRPr="003F0F89" w:rsidRDefault="00E02A2A" w:rsidP="003B7502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  <w:lang w:bidi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bidi="ru-RU"/>
              </w:rPr>
              <w:t xml:space="preserve">Исполнители </w:t>
            </w:r>
          </w:p>
        </w:tc>
        <w:tc>
          <w:tcPr>
            <w:tcW w:w="992" w:type="dxa"/>
            <w:vMerge w:val="restart"/>
          </w:tcPr>
          <w:p w:rsidR="00E02A2A" w:rsidRPr="003F0F89" w:rsidRDefault="00E02A2A" w:rsidP="003B7502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  <w:lang w:bidi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bidi="ru-RU"/>
              </w:rPr>
              <w:t xml:space="preserve">Всего </w:t>
            </w:r>
          </w:p>
        </w:tc>
        <w:tc>
          <w:tcPr>
            <w:tcW w:w="5670" w:type="dxa"/>
            <w:gridSpan w:val="5"/>
          </w:tcPr>
          <w:p w:rsidR="00E02A2A" w:rsidRPr="003F0F89" w:rsidRDefault="00E02A2A" w:rsidP="003B7502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  <w:lang w:bidi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bidi="ru-RU"/>
              </w:rPr>
              <w:t>Объемы финансирования (млн рублей)</w:t>
            </w:r>
          </w:p>
        </w:tc>
        <w:tc>
          <w:tcPr>
            <w:tcW w:w="2905" w:type="dxa"/>
            <w:vMerge w:val="restart"/>
          </w:tcPr>
          <w:p w:rsidR="00E02A2A" w:rsidRPr="003F0F89" w:rsidRDefault="00E02A2A" w:rsidP="003B7502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  <w:lang w:bidi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bidi="ru-RU"/>
              </w:rPr>
              <w:t xml:space="preserve">Результаты </w:t>
            </w:r>
          </w:p>
        </w:tc>
      </w:tr>
      <w:tr w:rsidR="00E02A2A" w:rsidRPr="003F0F89" w:rsidTr="003B7502">
        <w:trPr>
          <w:trHeight w:val="332"/>
        </w:trPr>
        <w:tc>
          <w:tcPr>
            <w:tcW w:w="610" w:type="dxa"/>
            <w:vMerge/>
          </w:tcPr>
          <w:p w:rsidR="00E02A2A" w:rsidRPr="003F0F89" w:rsidRDefault="00E02A2A" w:rsidP="003B7502">
            <w:pPr>
              <w:widowControl w:val="0"/>
              <w:jc w:val="center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3359" w:type="dxa"/>
            <w:vMerge/>
          </w:tcPr>
          <w:p w:rsidR="00E02A2A" w:rsidRPr="003F0F89" w:rsidRDefault="00E02A2A" w:rsidP="003B7502">
            <w:pPr>
              <w:widowControl w:val="0"/>
              <w:jc w:val="center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2268" w:type="dxa"/>
            <w:vMerge/>
          </w:tcPr>
          <w:p w:rsidR="00E02A2A" w:rsidRDefault="00E02A2A" w:rsidP="003B7502">
            <w:pPr>
              <w:widowControl w:val="0"/>
              <w:jc w:val="center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992" w:type="dxa"/>
            <w:vMerge/>
          </w:tcPr>
          <w:p w:rsidR="00E02A2A" w:rsidRDefault="00E02A2A" w:rsidP="003B7502">
            <w:pPr>
              <w:widowControl w:val="0"/>
              <w:jc w:val="center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5670" w:type="dxa"/>
            <w:gridSpan w:val="5"/>
          </w:tcPr>
          <w:p w:rsidR="00E02A2A" w:rsidRPr="003F0F89" w:rsidRDefault="00E02A2A" w:rsidP="003B7502">
            <w:pPr>
              <w:widowControl w:val="0"/>
              <w:jc w:val="center"/>
              <w:rPr>
                <w:b/>
                <w:bCs/>
                <w:color w:val="000000"/>
                <w:lang w:bidi="ru-RU"/>
              </w:rPr>
            </w:pPr>
            <w:r>
              <w:rPr>
                <w:b/>
                <w:bCs/>
                <w:color w:val="000000"/>
                <w:lang w:bidi="ru-RU"/>
              </w:rPr>
              <w:t>в том числе:</w:t>
            </w:r>
          </w:p>
        </w:tc>
        <w:tc>
          <w:tcPr>
            <w:tcW w:w="2905" w:type="dxa"/>
            <w:vMerge/>
          </w:tcPr>
          <w:p w:rsidR="00E02A2A" w:rsidRPr="003F0F89" w:rsidRDefault="00E02A2A" w:rsidP="003B7502">
            <w:pPr>
              <w:widowControl w:val="0"/>
              <w:jc w:val="center"/>
              <w:rPr>
                <w:b/>
                <w:bCs/>
                <w:color w:val="000000"/>
                <w:lang w:bidi="ru-RU"/>
              </w:rPr>
            </w:pPr>
          </w:p>
        </w:tc>
      </w:tr>
      <w:tr w:rsidR="00E02A2A" w:rsidRPr="003F0F89" w:rsidTr="003B7502">
        <w:tc>
          <w:tcPr>
            <w:tcW w:w="610" w:type="dxa"/>
            <w:vMerge/>
          </w:tcPr>
          <w:p w:rsidR="00E02A2A" w:rsidRPr="003F0F89" w:rsidRDefault="00E02A2A" w:rsidP="003B7502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3359" w:type="dxa"/>
            <w:vMerge/>
          </w:tcPr>
          <w:p w:rsidR="00E02A2A" w:rsidRPr="003F0F89" w:rsidRDefault="00E02A2A" w:rsidP="003B7502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2268" w:type="dxa"/>
            <w:vMerge/>
          </w:tcPr>
          <w:p w:rsidR="00E02A2A" w:rsidRPr="003F0F89" w:rsidRDefault="00E02A2A" w:rsidP="003B7502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  <w:vMerge/>
          </w:tcPr>
          <w:p w:rsidR="00E02A2A" w:rsidRPr="003F0F89" w:rsidRDefault="00E02A2A" w:rsidP="003B7502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1134" w:type="dxa"/>
          </w:tcPr>
          <w:p w:rsidR="00E02A2A" w:rsidRPr="003F0F89" w:rsidRDefault="00E02A2A" w:rsidP="003B7502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  <w:lang w:bidi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bidi="ru-RU"/>
              </w:rPr>
              <w:t>2019г.</w:t>
            </w:r>
          </w:p>
        </w:tc>
        <w:tc>
          <w:tcPr>
            <w:tcW w:w="1134" w:type="dxa"/>
          </w:tcPr>
          <w:p w:rsidR="00E02A2A" w:rsidRPr="003F0F89" w:rsidRDefault="00E02A2A" w:rsidP="003B7502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  <w:lang w:bidi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bidi="ru-RU"/>
              </w:rPr>
              <w:t>2020г.</w:t>
            </w:r>
          </w:p>
        </w:tc>
        <w:tc>
          <w:tcPr>
            <w:tcW w:w="1134" w:type="dxa"/>
          </w:tcPr>
          <w:p w:rsidR="00E02A2A" w:rsidRPr="003F0F89" w:rsidRDefault="00E02A2A" w:rsidP="003B7502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  <w:lang w:bidi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bidi="ru-RU"/>
              </w:rPr>
              <w:t>2021г.</w:t>
            </w:r>
          </w:p>
        </w:tc>
        <w:tc>
          <w:tcPr>
            <w:tcW w:w="1134" w:type="dxa"/>
          </w:tcPr>
          <w:p w:rsidR="00E02A2A" w:rsidRPr="003F0F89" w:rsidRDefault="00E02A2A" w:rsidP="003B7502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  <w:lang w:bidi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bidi="ru-RU"/>
              </w:rPr>
              <w:t>2022г.</w:t>
            </w:r>
          </w:p>
        </w:tc>
        <w:tc>
          <w:tcPr>
            <w:tcW w:w="1134" w:type="dxa"/>
          </w:tcPr>
          <w:p w:rsidR="00E02A2A" w:rsidRPr="003F0F89" w:rsidRDefault="00E02A2A" w:rsidP="003B7502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  <w:lang w:bidi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bidi="ru-RU"/>
              </w:rPr>
              <w:t>2023г.</w:t>
            </w:r>
          </w:p>
        </w:tc>
        <w:tc>
          <w:tcPr>
            <w:tcW w:w="2905" w:type="dxa"/>
            <w:vMerge/>
          </w:tcPr>
          <w:p w:rsidR="00E02A2A" w:rsidRPr="003F0F89" w:rsidRDefault="00E02A2A" w:rsidP="003B7502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  <w:lang w:bidi="ru-RU"/>
              </w:rPr>
            </w:pPr>
          </w:p>
        </w:tc>
      </w:tr>
      <w:tr w:rsidR="00E02A2A" w:rsidRPr="003F0F89" w:rsidTr="003B7502">
        <w:tc>
          <w:tcPr>
            <w:tcW w:w="610" w:type="dxa"/>
          </w:tcPr>
          <w:p w:rsidR="00E02A2A" w:rsidRPr="003F0F89" w:rsidRDefault="00E02A2A" w:rsidP="003B7502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  <w:lang w:bidi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3359" w:type="dxa"/>
          </w:tcPr>
          <w:p w:rsidR="00E02A2A" w:rsidRPr="003F0F89" w:rsidRDefault="00E02A2A" w:rsidP="003B7502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  <w:lang w:bidi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bidi="ru-RU"/>
              </w:rPr>
              <w:t>2</w:t>
            </w:r>
          </w:p>
        </w:tc>
        <w:tc>
          <w:tcPr>
            <w:tcW w:w="2268" w:type="dxa"/>
          </w:tcPr>
          <w:p w:rsidR="00E02A2A" w:rsidRPr="003F0F89" w:rsidRDefault="00E02A2A" w:rsidP="003B7502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  <w:lang w:bidi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bidi="ru-RU"/>
              </w:rPr>
              <w:t>3</w:t>
            </w:r>
          </w:p>
        </w:tc>
        <w:tc>
          <w:tcPr>
            <w:tcW w:w="992" w:type="dxa"/>
          </w:tcPr>
          <w:p w:rsidR="00E02A2A" w:rsidRPr="003F0F89" w:rsidRDefault="00E02A2A" w:rsidP="003B7502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  <w:lang w:bidi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bidi="ru-RU"/>
              </w:rPr>
              <w:t>4</w:t>
            </w:r>
          </w:p>
        </w:tc>
        <w:tc>
          <w:tcPr>
            <w:tcW w:w="1134" w:type="dxa"/>
          </w:tcPr>
          <w:p w:rsidR="00E02A2A" w:rsidRPr="003F0F89" w:rsidRDefault="00E02A2A" w:rsidP="003B7502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  <w:lang w:bidi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bidi="ru-RU"/>
              </w:rPr>
              <w:t>5</w:t>
            </w:r>
          </w:p>
        </w:tc>
        <w:tc>
          <w:tcPr>
            <w:tcW w:w="1134" w:type="dxa"/>
          </w:tcPr>
          <w:p w:rsidR="00E02A2A" w:rsidRPr="003F0F89" w:rsidRDefault="00E02A2A" w:rsidP="003B7502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  <w:lang w:bidi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bidi="ru-RU"/>
              </w:rPr>
              <w:t>6</w:t>
            </w:r>
          </w:p>
        </w:tc>
        <w:tc>
          <w:tcPr>
            <w:tcW w:w="1134" w:type="dxa"/>
          </w:tcPr>
          <w:p w:rsidR="00E02A2A" w:rsidRPr="003F0F89" w:rsidRDefault="00E02A2A" w:rsidP="003B7502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  <w:lang w:bidi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bidi="ru-RU"/>
              </w:rPr>
              <w:t>7</w:t>
            </w:r>
          </w:p>
        </w:tc>
        <w:tc>
          <w:tcPr>
            <w:tcW w:w="1134" w:type="dxa"/>
          </w:tcPr>
          <w:p w:rsidR="00E02A2A" w:rsidRPr="003F0F89" w:rsidRDefault="00E02A2A" w:rsidP="003B7502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  <w:lang w:bidi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bidi="ru-RU"/>
              </w:rPr>
              <w:t>8</w:t>
            </w:r>
          </w:p>
        </w:tc>
        <w:tc>
          <w:tcPr>
            <w:tcW w:w="1134" w:type="dxa"/>
          </w:tcPr>
          <w:p w:rsidR="00E02A2A" w:rsidRPr="003F0F89" w:rsidRDefault="00E02A2A" w:rsidP="003B7502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  <w:lang w:bidi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bidi="ru-RU"/>
              </w:rPr>
              <w:t>9</w:t>
            </w:r>
          </w:p>
        </w:tc>
        <w:tc>
          <w:tcPr>
            <w:tcW w:w="2905" w:type="dxa"/>
          </w:tcPr>
          <w:p w:rsidR="00E02A2A" w:rsidRPr="003F0F89" w:rsidRDefault="00E02A2A" w:rsidP="003B7502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  <w:lang w:bidi="ru-RU"/>
              </w:rPr>
            </w:pPr>
            <w:r>
              <w:rPr>
                <w:b/>
                <w:bCs/>
                <w:color w:val="000000"/>
                <w:sz w:val="22"/>
                <w:szCs w:val="22"/>
                <w:lang w:bidi="ru-RU"/>
              </w:rPr>
              <w:t>10</w:t>
            </w:r>
          </w:p>
        </w:tc>
      </w:tr>
      <w:tr w:rsidR="00E02A2A" w:rsidRPr="003F0F89" w:rsidTr="00E02A2A">
        <w:trPr>
          <w:trHeight w:val="1300"/>
        </w:trPr>
        <w:tc>
          <w:tcPr>
            <w:tcW w:w="610" w:type="dxa"/>
          </w:tcPr>
          <w:p w:rsidR="00E02A2A" w:rsidRPr="00C303A6" w:rsidRDefault="00E02A2A" w:rsidP="003B7502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bidi="ru-RU"/>
              </w:rPr>
            </w:pPr>
            <w:r>
              <w:rPr>
                <w:bCs/>
                <w:color w:val="000000"/>
                <w:sz w:val="22"/>
                <w:szCs w:val="22"/>
                <w:lang w:bidi="ru-RU"/>
              </w:rPr>
              <w:t>1</w:t>
            </w:r>
          </w:p>
        </w:tc>
        <w:tc>
          <w:tcPr>
            <w:tcW w:w="3359" w:type="dxa"/>
          </w:tcPr>
          <w:p w:rsidR="00E02A2A" w:rsidRPr="00C303A6" w:rsidRDefault="00E02A2A" w:rsidP="00E02A2A">
            <w:pPr>
              <w:pStyle w:val="330"/>
              <w:spacing w:before="0" w:after="0" w:line="274" w:lineRule="exact"/>
              <w:ind w:firstLine="0"/>
              <w:jc w:val="left"/>
              <w:rPr>
                <w:bCs/>
                <w:color w:val="000000"/>
                <w:sz w:val="22"/>
                <w:szCs w:val="22"/>
                <w:lang w:bidi="ru-RU"/>
              </w:rPr>
            </w:pPr>
            <w:r w:rsidRPr="00E02A2A">
              <w:rPr>
                <w:bCs/>
                <w:color w:val="000000"/>
                <w:sz w:val="22"/>
                <w:szCs w:val="22"/>
                <w:lang w:bidi="ru-RU"/>
              </w:rPr>
              <w:t>Обеспечение осуществления пропаганды среди населения республики по вопросам обеспечения безопасности людей на водных объектах:</w:t>
            </w:r>
          </w:p>
        </w:tc>
        <w:tc>
          <w:tcPr>
            <w:tcW w:w="2268" w:type="dxa"/>
          </w:tcPr>
          <w:p w:rsidR="00E02A2A" w:rsidRPr="003F0F89" w:rsidRDefault="00E02A2A" w:rsidP="003B7502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992" w:type="dxa"/>
          </w:tcPr>
          <w:p w:rsidR="00E02A2A" w:rsidRPr="003F0F89" w:rsidRDefault="00E02A2A" w:rsidP="003B7502">
            <w:pPr>
              <w:widowControl w:val="0"/>
              <w:jc w:val="center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1134" w:type="dxa"/>
          </w:tcPr>
          <w:p w:rsidR="00E02A2A" w:rsidRPr="003F0F89" w:rsidRDefault="00E02A2A" w:rsidP="003B7502">
            <w:pPr>
              <w:widowControl w:val="0"/>
              <w:jc w:val="center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1134" w:type="dxa"/>
          </w:tcPr>
          <w:p w:rsidR="00E02A2A" w:rsidRPr="003F0F89" w:rsidRDefault="00E02A2A" w:rsidP="003B7502">
            <w:pPr>
              <w:widowControl w:val="0"/>
              <w:jc w:val="center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1134" w:type="dxa"/>
          </w:tcPr>
          <w:p w:rsidR="00E02A2A" w:rsidRPr="003F0F89" w:rsidRDefault="00E02A2A" w:rsidP="003B7502">
            <w:pPr>
              <w:widowControl w:val="0"/>
              <w:jc w:val="center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1134" w:type="dxa"/>
          </w:tcPr>
          <w:p w:rsidR="00E02A2A" w:rsidRPr="003F0F89" w:rsidRDefault="00E02A2A" w:rsidP="003B7502">
            <w:pPr>
              <w:widowControl w:val="0"/>
              <w:jc w:val="center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1134" w:type="dxa"/>
          </w:tcPr>
          <w:p w:rsidR="00E02A2A" w:rsidRPr="003F0F89" w:rsidRDefault="00E02A2A" w:rsidP="003B7502">
            <w:pPr>
              <w:widowControl w:val="0"/>
              <w:jc w:val="center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2905" w:type="dxa"/>
          </w:tcPr>
          <w:p w:rsidR="00E02A2A" w:rsidRPr="00C303A6" w:rsidRDefault="00E02A2A" w:rsidP="003B7502">
            <w:pPr>
              <w:widowControl w:val="0"/>
              <w:rPr>
                <w:bCs/>
                <w:color w:val="000000"/>
                <w:sz w:val="22"/>
                <w:szCs w:val="22"/>
                <w:lang w:bidi="ru-RU"/>
              </w:rPr>
            </w:pPr>
            <w:r w:rsidRPr="00C303A6">
              <w:rPr>
                <w:bCs/>
                <w:color w:val="000000"/>
                <w:sz w:val="22"/>
                <w:szCs w:val="22"/>
                <w:lang w:bidi="ru-RU"/>
              </w:rPr>
              <w:t>создание условий</w:t>
            </w:r>
          </w:p>
          <w:p w:rsidR="00E02A2A" w:rsidRPr="00C303A6" w:rsidRDefault="00E02A2A" w:rsidP="003B7502">
            <w:pPr>
              <w:widowControl w:val="0"/>
              <w:rPr>
                <w:bCs/>
                <w:color w:val="000000"/>
                <w:sz w:val="22"/>
                <w:szCs w:val="22"/>
                <w:lang w:bidi="ru-RU"/>
              </w:rPr>
            </w:pPr>
            <w:r w:rsidRPr="00C303A6">
              <w:rPr>
                <w:bCs/>
                <w:color w:val="000000"/>
                <w:sz w:val="22"/>
                <w:szCs w:val="22"/>
                <w:lang w:bidi="ru-RU"/>
              </w:rPr>
              <w:t>для своевременного</w:t>
            </w:r>
          </w:p>
          <w:p w:rsidR="00E02A2A" w:rsidRPr="00C303A6" w:rsidRDefault="00E02A2A" w:rsidP="003B7502">
            <w:pPr>
              <w:widowControl w:val="0"/>
              <w:rPr>
                <w:bCs/>
                <w:color w:val="000000"/>
                <w:sz w:val="22"/>
                <w:szCs w:val="22"/>
                <w:lang w:bidi="ru-RU"/>
              </w:rPr>
            </w:pPr>
            <w:r w:rsidRPr="00C303A6">
              <w:rPr>
                <w:bCs/>
                <w:color w:val="000000"/>
                <w:sz w:val="22"/>
                <w:szCs w:val="22"/>
                <w:lang w:bidi="ru-RU"/>
              </w:rPr>
              <w:t>обнаружения пожара</w:t>
            </w:r>
          </w:p>
          <w:p w:rsidR="00E02A2A" w:rsidRPr="00C303A6" w:rsidRDefault="00E02A2A" w:rsidP="003B7502">
            <w:pPr>
              <w:widowControl w:val="0"/>
              <w:rPr>
                <w:bCs/>
                <w:color w:val="000000"/>
                <w:sz w:val="22"/>
                <w:szCs w:val="22"/>
                <w:lang w:bidi="ru-RU"/>
              </w:rPr>
            </w:pPr>
            <w:r>
              <w:rPr>
                <w:bCs/>
                <w:color w:val="000000"/>
                <w:sz w:val="22"/>
                <w:szCs w:val="22"/>
                <w:lang w:bidi="ru-RU"/>
              </w:rPr>
              <w:t>и успешной эвакуа</w:t>
            </w:r>
            <w:r w:rsidRPr="00C303A6">
              <w:rPr>
                <w:bCs/>
                <w:color w:val="000000"/>
                <w:sz w:val="22"/>
                <w:szCs w:val="22"/>
                <w:lang w:bidi="ru-RU"/>
              </w:rPr>
              <w:t>ции людей</w:t>
            </w:r>
          </w:p>
          <w:p w:rsidR="00E02A2A" w:rsidRPr="003F0F89" w:rsidRDefault="00E02A2A" w:rsidP="003B7502">
            <w:pPr>
              <w:widowControl w:val="0"/>
              <w:jc w:val="center"/>
              <w:rPr>
                <w:b/>
                <w:bCs/>
                <w:color w:val="000000"/>
                <w:sz w:val="22"/>
                <w:szCs w:val="22"/>
                <w:lang w:bidi="ru-RU"/>
              </w:rPr>
            </w:pPr>
          </w:p>
        </w:tc>
      </w:tr>
      <w:tr w:rsidR="00E02A2A" w:rsidRPr="003F0F89" w:rsidTr="00E02A2A">
        <w:trPr>
          <w:trHeight w:val="498"/>
        </w:trPr>
        <w:tc>
          <w:tcPr>
            <w:tcW w:w="610" w:type="dxa"/>
          </w:tcPr>
          <w:p w:rsidR="00E02A2A" w:rsidRPr="00C303A6" w:rsidRDefault="00E02A2A" w:rsidP="003B7502">
            <w:pPr>
              <w:widowControl w:val="0"/>
              <w:jc w:val="center"/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lang w:bidi="ru-RU"/>
              </w:rPr>
              <w:t>1.1</w:t>
            </w:r>
          </w:p>
        </w:tc>
        <w:tc>
          <w:tcPr>
            <w:tcW w:w="3359" w:type="dxa"/>
          </w:tcPr>
          <w:p w:rsidR="00E02A2A" w:rsidRDefault="00E02A2A" w:rsidP="00E02A2A">
            <w:pPr>
              <w:pStyle w:val="330"/>
              <w:spacing w:before="0" w:after="0" w:line="274" w:lineRule="exact"/>
              <w:ind w:firstLine="0"/>
              <w:jc w:val="left"/>
            </w:pPr>
            <w:r w:rsidRPr="00E02A2A">
              <w:t>изготовление видеороликов социальной рекламы;</w:t>
            </w:r>
          </w:p>
        </w:tc>
        <w:tc>
          <w:tcPr>
            <w:tcW w:w="2268" w:type="dxa"/>
          </w:tcPr>
          <w:p w:rsidR="00E02A2A" w:rsidRPr="003F0F89" w:rsidRDefault="00E02A2A" w:rsidP="003B7502">
            <w:pPr>
              <w:widowControl w:val="0"/>
              <w:jc w:val="center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992" w:type="dxa"/>
          </w:tcPr>
          <w:p w:rsidR="00E02A2A" w:rsidRPr="003F0F89" w:rsidRDefault="00E02A2A" w:rsidP="003B7502">
            <w:pPr>
              <w:widowControl w:val="0"/>
              <w:jc w:val="center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1134" w:type="dxa"/>
          </w:tcPr>
          <w:p w:rsidR="00E02A2A" w:rsidRPr="003F0F89" w:rsidRDefault="00E02A2A" w:rsidP="003B7502">
            <w:pPr>
              <w:widowControl w:val="0"/>
              <w:jc w:val="center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1134" w:type="dxa"/>
          </w:tcPr>
          <w:p w:rsidR="00E02A2A" w:rsidRPr="003F0F89" w:rsidRDefault="00E02A2A" w:rsidP="003B7502">
            <w:pPr>
              <w:widowControl w:val="0"/>
              <w:jc w:val="center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1134" w:type="dxa"/>
          </w:tcPr>
          <w:p w:rsidR="00E02A2A" w:rsidRPr="003F0F89" w:rsidRDefault="00E02A2A" w:rsidP="003B7502">
            <w:pPr>
              <w:widowControl w:val="0"/>
              <w:jc w:val="center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1134" w:type="dxa"/>
          </w:tcPr>
          <w:p w:rsidR="00E02A2A" w:rsidRPr="003F0F89" w:rsidRDefault="00E02A2A" w:rsidP="003B7502">
            <w:pPr>
              <w:widowControl w:val="0"/>
              <w:jc w:val="center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1134" w:type="dxa"/>
          </w:tcPr>
          <w:p w:rsidR="00E02A2A" w:rsidRPr="003F0F89" w:rsidRDefault="00E02A2A" w:rsidP="003B7502">
            <w:pPr>
              <w:widowControl w:val="0"/>
              <w:jc w:val="center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2905" w:type="dxa"/>
          </w:tcPr>
          <w:p w:rsidR="00E02A2A" w:rsidRPr="00C303A6" w:rsidRDefault="00E02A2A" w:rsidP="003B7502">
            <w:pPr>
              <w:widowControl w:val="0"/>
              <w:jc w:val="center"/>
              <w:rPr>
                <w:bCs/>
                <w:color w:val="000000"/>
                <w:lang w:bidi="ru-RU"/>
              </w:rPr>
            </w:pPr>
          </w:p>
        </w:tc>
      </w:tr>
      <w:tr w:rsidR="00E02A2A" w:rsidRPr="003F0F89" w:rsidTr="00E02A2A">
        <w:trPr>
          <w:trHeight w:val="291"/>
        </w:trPr>
        <w:tc>
          <w:tcPr>
            <w:tcW w:w="610" w:type="dxa"/>
          </w:tcPr>
          <w:p w:rsidR="00E02A2A" w:rsidRPr="00C303A6" w:rsidRDefault="00E02A2A" w:rsidP="003B7502">
            <w:pPr>
              <w:widowControl w:val="0"/>
              <w:jc w:val="center"/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lang w:bidi="ru-RU"/>
              </w:rPr>
              <w:t>1.2</w:t>
            </w:r>
          </w:p>
        </w:tc>
        <w:tc>
          <w:tcPr>
            <w:tcW w:w="3359" w:type="dxa"/>
          </w:tcPr>
          <w:p w:rsidR="00E02A2A" w:rsidRDefault="00E02A2A" w:rsidP="00E02A2A">
            <w:pPr>
              <w:pStyle w:val="330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t>изготовление наглядной агитации;</w:t>
            </w:r>
          </w:p>
          <w:p w:rsidR="00E02A2A" w:rsidRDefault="00E02A2A" w:rsidP="00E02A2A">
            <w:pPr>
              <w:pStyle w:val="330"/>
              <w:shd w:val="clear" w:color="auto" w:fill="auto"/>
              <w:spacing w:before="0" w:after="0" w:line="274" w:lineRule="exact"/>
              <w:ind w:firstLine="0"/>
              <w:jc w:val="left"/>
            </w:pPr>
          </w:p>
        </w:tc>
        <w:tc>
          <w:tcPr>
            <w:tcW w:w="2268" w:type="dxa"/>
          </w:tcPr>
          <w:p w:rsidR="00E02A2A" w:rsidRPr="003F0F89" w:rsidRDefault="00E02A2A" w:rsidP="003B7502">
            <w:pPr>
              <w:widowControl w:val="0"/>
              <w:jc w:val="center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992" w:type="dxa"/>
          </w:tcPr>
          <w:p w:rsidR="00E02A2A" w:rsidRPr="003F0F89" w:rsidRDefault="00E02A2A" w:rsidP="003B7502">
            <w:pPr>
              <w:widowControl w:val="0"/>
              <w:jc w:val="center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1134" w:type="dxa"/>
          </w:tcPr>
          <w:p w:rsidR="00E02A2A" w:rsidRPr="003F0F89" w:rsidRDefault="00E02A2A" w:rsidP="003B7502">
            <w:pPr>
              <w:widowControl w:val="0"/>
              <w:jc w:val="center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1134" w:type="dxa"/>
          </w:tcPr>
          <w:p w:rsidR="00E02A2A" w:rsidRPr="003F0F89" w:rsidRDefault="00E02A2A" w:rsidP="003B7502">
            <w:pPr>
              <w:widowControl w:val="0"/>
              <w:jc w:val="center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1134" w:type="dxa"/>
          </w:tcPr>
          <w:p w:rsidR="00E02A2A" w:rsidRPr="003F0F89" w:rsidRDefault="00E02A2A" w:rsidP="003B7502">
            <w:pPr>
              <w:widowControl w:val="0"/>
              <w:jc w:val="center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1134" w:type="dxa"/>
          </w:tcPr>
          <w:p w:rsidR="00E02A2A" w:rsidRPr="003F0F89" w:rsidRDefault="00E02A2A" w:rsidP="003B7502">
            <w:pPr>
              <w:widowControl w:val="0"/>
              <w:jc w:val="center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1134" w:type="dxa"/>
          </w:tcPr>
          <w:p w:rsidR="00E02A2A" w:rsidRPr="003F0F89" w:rsidRDefault="00E02A2A" w:rsidP="003B7502">
            <w:pPr>
              <w:widowControl w:val="0"/>
              <w:jc w:val="center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2905" w:type="dxa"/>
          </w:tcPr>
          <w:p w:rsidR="00E02A2A" w:rsidRPr="00C303A6" w:rsidRDefault="00E02A2A" w:rsidP="003B7502">
            <w:pPr>
              <w:widowControl w:val="0"/>
              <w:jc w:val="center"/>
              <w:rPr>
                <w:bCs/>
                <w:color w:val="000000"/>
                <w:lang w:bidi="ru-RU"/>
              </w:rPr>
            </w:pPr>
          </w:p>
        </w:tc>
      </w:tr>
      <w:tr w:rsidR="00E02A2A" w:rsidRPr="003F0F89" w:rsidTr="00E02A2A">
        <w:trPr>
          <w:trHeight w:val="291"/>
        </w:trPr>
        <w:tc>
          <w:tcPr>
            <w:tcW w:w="610" w:type="dxa"/>
          </w:tcPr>
          <w:p w:rsidR="00E02A2A" w:rsidRPr="00C303A6" w:rsidRDefault="00E02A2A" w:rsidP="003B7502">
            <w:pPr>
              <w:widowControl w:val="0"/>
              <w:jc w:val="center"/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lang w:bidi="ru-RU"/>
              </w:rPr>
              <w:t>1.3</w:t>
            </w:r>
          </w:p>
        </w:tc>
        <w:tc>
          <w:tcPr>
            <w:tcW w:w="3359" w:type="dxa"/>
          </w:tcPr>
          <w:p w:rsidR="00E02A2A" w:rsidRDefault="00E02A2A" w:rsidP="00E02A2A">
            <w:pPr>
              <w:pStyle w:val="330"/>
              <w:spacing w:before="0" w:after="0" w:line="274" w:lineRule="exact"/>
              <w:ind w:firstLine="0"/>
              <w:jc w:val="left"/>
            </w:pPr>
            <w:r>
              <w:t xml:space="preserve">изготовление </w:t>
            </w:r>
            <w:r w:rsidRPr="00E02A2A">
              <w:t xml:space="preserve"> и размещение баннеров по вопросам обеспечения безопасности людей на водных объектах;</w:t>
            </w:r>
          </w:p>
        </w:tc>
        <w:tc>
          <w:tcPr>
            <w:tcW w:w="2268" w:type="dxa"/>
          </w:tcPr>
          <w:p w:rsidR="00E02A2A" w:rsidRPr="003F0F89" w:rsidRDefault="00E02A2A" w:rsidP="003B7502">
            <w:pPr>
              <w:widowControl w:val="0"/>
              <w:jc w:val="center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992" w:type="dxa"/>
          </w:tcPr>
          <w:p w:rsidR="00E02A2A" w:rsidRPr="003F0F89" w:rsidRDefault="00E02A2A" w:rsidP="003B7502">
            <w:pPr>
              <w:widowControl w:val="0"/>
              <w:jc w:val="center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1134" w:type="dxa"/>
          </w:tcPr>
          <w:p w:rsidR="00E02A2A" w:rsidRPr="003F0F89" w:rsidRDefault="00E02A2A" w:rsidP="003B7502">
            <w:pPr>
              <w:widowControl w:val="0"/>
              <w:jc w:val="center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1134" w:type="dxa"/>
          </w:tcPr>
          <w:p w:rsidR="00E02A2A" w:rsidRPr="003F0F89" w:rsidRDefault="00E02A2A" w:rsidP="003B7502">
            <w:pPr>
              <w:widowControl w:val="0"/>
              <w:jc w:val="center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1134" w:type="dxa"/>
          </w:tcPr>
          <w:p w:rsidR="00E02A2A" w:rsidRPr="003F0F89" w:rsidRDefault="00E02A2A" w:rsidP="003B7502">
            <w:pPr>
              <w:widowControl w:val="0"/>
              <w:jc w:val="center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1134" w:type="dxa"/>
          </w:tcPr>
          <w:p w:rsidR="00E02A2A" w:rsidRPr="003F0F89" w:rsidRDefault="00E02A2A" w:rsidP="003B7502">
            <w:pPr>
              <w:widowControl w:val="0"/>
              <w:jc w:val="center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1134" w:type="dxa"/>
          </w:tcPr>
          <w:p w:rsidR="00E02A2A" w:rsidRPr="003F0F89" w:rsidRDefault="00E02A2A" w:rsidP="003B7502">
            <w:pPr>
              <w:widowControl w:val="0"/>
              <w:jc w:val="center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2905" w:type="dxa"/>
          </w:tcPr>
          <w:p w:rsidR="00E02A2A" w:rsidRPr="00C303A6" w:rsidRDefault="00E02A2A" w:rsidP="003B7502">
            <w:pPr>
              <w:widowControl w:val="0"/>
              <w:jc w:val="center"/>
              <w:rPr>
                <w:bCs/>
                <w:color w:val="000000"/>
                <w:lang w:bidi="ru-RU"/>
              </w:rPr>
            </w:pPr>
          </w:p>
        </w:tc>
      </w:tr>
      <w:tr w:rsidR="00E02A2A" w:rsidRPr="003F0F89" w:rsidTr="003B7502">
        <w:trPr>
          <w:trHeight w:val="1509"/>
        </w:trPr>
        <w:tc>
          <w:tcPr>
            <w:tcW w:w="610" w:type="dxa"/>
          </w:tcPr>
          <w:p w:rsidR="00E02A2A" w:rsidRPr="00C303A6" w:rsidRDefault="00E02A2A" w:rsidP="003B7502">
            <w:pPr>
              <w:widowControl w:val="0"/>
              <w:jc w:val="center"/>
              <w:rPr>
                <w:bCs/>
                <w:color w:val="000000"/>
                <w:lang w:bidi="ru-RU"/>
              </w:rPr>
            </w:pPr>
            <w:r>
              <w:rPr>
                <w:bCs/>
                <w:color w:val="000000"/>
                <w:lang w:bidi="ru-RU"/>
              </w:rPr>
              <w:t>1.4</w:t>
            </w:r>
          </w:p>
        </w:tc>
        <w:tc>
          <w:tcPr>
            <w:tcW w:w="3359" w:type="dxa"/>
          </w:tcPr>
          <w:p w:rsidR="00E02A2A" w:rsidRDefault="00E02A2A" w:rsidP="00E02A2A">
            <w:pPr>
              <w:pStyle w:val="330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t>подготовка и показ по каналам республиканского телевидения цикла обучаю</w:t>
            </w:r>
            <w:r>
              <w:softHyphen/>
              <w:t>щих программ о мерах по обеспечению безопасности</w:t>
            </w:r>
          </w:p>
          <w:p w:rsidR="00E02A2A" w:rsidRDefault="00E02A2A" w:rsidP="003B7502">
            <w:pPr>
              <w:widowControl w:val="0"/>
            </w:pPr>
          </w:p>
        </w:tc>
        <w:tc>
          <w:tcPr>
            <w:tcW w:w="2268" w:type="dxa"/>
          </w:tcPr>
          <w:p w:rsidR="00E02A2A" w:rsidRPr="003F0F89" w:rsidRDefault="00E02A2A" w:rsidP="003B7502">
            <w:pPr>
              <w:widowControl w:val="0"/>
              <w:jc w:val="center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992" w:type="dxa"/>
          </w:tcPr>
          <w:p w:rsidR="00E02A2A" w:rsidRPr="003F0F89" w:rsidRDefault="00E02A2A" w:rsidP="003B7502">
            <w:pPr>
              <w:widowControl w:val="0"/>
              <w:jc w:val="center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1134" w:type="dxa"/>
          </w:tcPr>
          <w:p w:rsidR="00E02A2A" w:rsidRPr="003F0F89" w:rsidRDefault="00E02A2A" w:rsidP="003B7502">
            <w:pPr>
              <w:widowControl w:val="0"/>
              <w:jc w:val="center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1134" w:type="dxa"/>
          </w:tcPr>
          <w:p w:rsidR="00E02A2A" w:rsidRPr="003F0F89" w:rsidRDefault="00E02A2A" w:rsidP="003B7502">
            <w:pPr>
              <w:widowControl w:val="0"/>
              <w:jc w:val="center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1134" w:type="dxa"/>
          </w:tcPr>
          <w:p w:rsidR="00E02A2A" w:rsidRPr="003F0F89" w:rsidRDefault="00E02A2A" w:rsidP="003B7502">
            <w:pPr>
              <w:widowControl w:val="0"/>
              <w:jc w:val="center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1134" w:type="dxa"/>
          </w:tcPr>
          <w:p w:rsidR="00E02A2A" w:rsidRPr="003F0F89" w:rsidRDefault="00E02A2A" w:rsidP="003B7502">
            <w:pPr>
              <w:widowControl w:val="0"/>
              <w:jc w:val="center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1134" w:type="dxa"/>
          </w:tcPr>
          <w:p w:rsidR="00E02A2A" w:rsidRPr="003F0F89" w:rsidRDefault="00E02A2A" w:rsidP="003B7502">
            <w:pPr>
              <w:widowControl w:val="0"/>
              <w:jc w:val="center"/>
              <w:rPr>
                <w:b/>
                <w:bCs/>
                <w:color w:val="000000"/>
                <w:lang w:bidi="ru-RU"/>
              </w:rPr>
            </w:pPr>
          </w:p>
        </w:tc>
        <w:tc>
          <w:tcPr>
            <w:tcW w:w="2905" w:type="dxa"/>
          </w:tcPr>
          <w:p w:rsidR="00E02A2A" w:rsidRPr="00C303A6" w:rsidRDefault="00E02A2A" w:rsidP="003B7502">
            <w:pPr>
              <w:widowControl w:val="0"/>
              <w:jc w:val="center"/>
              <w:rPr>
                <w:bCs/>
                <w:color w:val="000000"/>
                <w:lang w:bidi="ru-RU"/>
              </w:rPr>
            </w:pPr>
          </w:p>
        </w:tc>
      </w:tr>
    </w:tbl>
    <w:p w:rsidR="001F1901" w:rsidRPr="001F1901" w:rsidRDefault="001F1901" w:rsidP="001F1901">
      <w:pPr>
        <w:pStyle w:val="24"/>
        <w:shd w:val="clear" w:color="auto" w:fill="auto"/>
        <w:spacing w:before="0" w:line="302" w:lineRule="exact"/>
        <w:ind w:firstLine="0"/>
      </w:pPr>
    </w:p>
    <w:p w:rsidR="001F1901" w:rsidRPr="001F1901" w:rsidRDefault="001F1901" w:rsidP="001F1901">
      <w:pPr>
        <w:tabs>
          <w:tab w:val="left" w:pos="3212"/>
        </w:tabs>
        <w:jc w:val="right"/>
        <w:rPr>
          <w:rFonts w:ascii="Times New Roman" w:hAnsi="Times New Roman" w:cs="Times New Roman"/>
          <w:sz w:val="24"/>
          <w:szCs w:val="24"/>
        </w:rPr>
      </w:pPr>
    </w:p>
    <w:sectPr w:rsidR="001F1901" w:rsidRPr="001F1901" w:rsidSect="004631DF">
      <w:pgSz w:w="16834" w:h="11909" w:orient="landscape"/>
      <w:pgMar w:top="709" w:right="318" w:bottom="567" w:left="424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6AA" w:rsidRDefault="00A656AA">
      <w:pPr>
        <w:spacing w:after="0" w:line="240" w:lineRule="auto"/>
      </w:pPr>
      <w:r>
        <w:separator/>
      </w:r>
    </w:p>
  </w:endnote>
  <w:endnote w:type="continuationSeparator" w:id="0">
    <w:p w:rsidR="00A656AA" w:rsidRDefault="00A65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3A6" w:rsidRDefault="00C303A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3A6" w:rsidRPr="001E0A84" w:rsidRDefault="00C303A6" w:rsidP="004631DF">
    <w:pPr>
      <w:pStyle w:val="aa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6AA" w:rsidRDefault="00A656AA">
      <w:pPr>
        <w:spacing w:after="0" w:line="240" w:lineRule="auto"/>
      </w:pPr>
      <w:r>
        <w:separator/>
      </w:r>
    </w:p>
  </w:footnote>
  <w:footnote w:type="continuationSeparator" w:id="0">
    <w:p w:rsidR="00A656AA" w:rsidRDefault="00A65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10CCCE44"/>
    <w:lvl w:ilvl="0">
      <w:start w:val="2"/>
      <w:numFmt w:val="decimal"/>
      <w:lvlText w:val="%1."/>
      <w:lvlJc w:val="left"/>
      <w:pPr>
        <w:ind w:left="8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2"/>
      <w:numFmt w:val="decimal"/>
      <w:lvlText w:val="%1."/>
      <w:lvlJc w:val="left"/>
      <w:pPr>
        <w:ind w:left="4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2"/>
      <w:numFmt w:val="decimal"/>
      <w:lvlText w:val="%1."/>
      <w:lvlJc w:val="left"/>
      <w:pPr>
        <w:ind w:left="4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2"/>
      <w:numFmt w:val="decimal"/>
      <w:lvlText w:val="%1."/>
      <w:lvlJc w:val="left"/>
      <w:pPr>
        <w:ind w:left="4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2"/>
      <w:numFmt w:val="decimal"/>
      <w:lvlText w:val="%1."/>
      <w:lvlJc w:val="left"/>
      <w:pPr>
        <w:ind w:left="4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2"/>
      <w:numFmt w:val="decimal"/>
      <w:lvlText w:val="%1."/>
      <w:lvlJc w:val="left"/>
      <w:pPr>
        <w:ind w:left="4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2"/>
      <w:numFmt w:val="decimal"/>
      <w:lvlText w:val="%1."/>
      <w:lvlJc w:val="left"/>
      <w:pPr>
        <w:ind w:left="4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2"/>
      <w:numFmt w:val="decimal"/>
      <w:lvlText w:val="%1."/>
      <w:lvlJc w:val="left"/>
      <w:pPr>
        <w:ind w:left="4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2"/>
      <w:numFmt w:val="decimal"/>
      <w:lvlText w:val="%1."/>
      <w:lvlJc w:val="left"/>
      <w:pPr>
        <w:ind w:left="4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0C33512"/>
    <w:multiLevelType w:val="hybridMultilevel"/>
    <w:tmpl w:val="B89CD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C5E"/>
    <w:rsid w:val="0013011A"/>
    <w:rsid w:val="001A7337"/>
    <w:rsid w:val="001C4905"/>
    <w:rsid w:val="001F1901"/>
    <w:rsid w:val="00234504"/>
    <w:rsid w:val="00284E78"/>
    <w:rsid w:val="002A7262"/>
    <w:rsid w:val="002F1683"/>
    <w:rsid w:val="002F18F7"/>
    <w:rsid w:val="00320105"/>
    <w:rsid w:val="003F0F89"/>
    <w:rsid w:val="00421FC1"/>
    <w:rsid w:val="004631DF"/>
    <w:rsid w:val="00464D4C"/>
    <w:rsid w:val="00465F14"/>
    <w:rsid w:val="007A6644"/>
    <w:rsid w:val="007B0081"/>
    <w:rsid w:val="007B56BA"/>
    <w:rsid w:val="007C1F03"/>
    <w:rsid w:val="007D33DB"/>
    <w:rsid w:val="008329D6"/>
    <w:rsid w:val="00850BFE"/>
    <w:rsid w:val="0098161F"/>
    <w:rsid w:val="00A656AA"/>
    <w:rsid w:val="00A8682B"/>
    <w:rsid w:val="00AC4258"/>
    <w:rsid w:val="00B273C6"/>
    <w:rsid w:val="00C303A6"/>
    <w:rsid w:val="00C324B4"/>
    <w:rsid w:val="00C3750E"/>
    <w:rsid w:val="00C508EF"/>
    <w:rsid w:val="00C972C5"/>
    <w:rsid w:val="00CD1CA7"/>
    <w:rsid w:val="00D61636"/>
    <w:rsid w:val="00E02A2A"/>
    <w:rsid w:val="00E10194"/>
    <w:rsid w:val="00E776A4"/>
    <w:rsid w:val="00EA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A5F306D-9E28-456A-8096-D0104356A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A7C5E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EA7C5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A7C5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A7C5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EA7C5E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7C5E"/>
    <w:rPr>
      <w:rFonts w:ascii="AG Souvenir" w:eastAsia="Times New Roman" w:hAnsi="AG Souvenir" w:cs="Times New Roman"/>
      <w:b/>
      <w:spacing w:val="38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EA7C5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A7C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A7C5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EA7C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EA7C5E"/>
  </w:style>
  <w:style w:type="paragraph" w:styleId="21">
    <w:name w:val="Body Text 2"/>
    <w:basedOn w:val="a"/>
    <w:link w:val="22"/>
    <w:rsid w:val="00EA7C5E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A7C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rsid w:val="00EA7C5E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rsid w:val="00EA7C5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5">
    <w:name w:val="Body Text"/>
    <w:basedOn w:val="a"/>
    <w:link w:val="a6"/>
    <w:rsid w:val="00EA7C5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EA7C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+ Полужирный"/>
    <w:aliases w:val="Интервал 4 pt"/>
    <w:basedOn w:val="a0"/>
    <w:rsid w:val="00EA7C5E"/>
    <w:rPr>
      <w:b/>
      <w:bCs/>
      <w:spacing w:val="80"/>
      <w:sz w:val="27"/>
      <w:szCs w:val="27"/>
      <w:lang w:bidi="ar-SA"/>
    </w:rPr>
  </w:style>
  <w:style w:type="paragraph" w:styleId="a8">
    <w:name w:val="Body Text Indent"/>
    <w:basedOn w:val="a"/>
    <w:link w:val="a9"/>
    <w:rsid w:val="00EA7C5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EA7C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EA7C5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rsid w:val="00EA7C5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EA7C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EA7C5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EA7C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EA7C5E"/>
  </w:style>
  <w:style w:type="numbering" w:customStyle="1" w:styleId="110">
    <w:name w:val="Нет списка11"/>
    <w:next w:val="a2"/>
    <w:uiPriority w:val="99"/>
    <w:semiHidden/>
    <w:unhideWhenUsed/>
    <w:rsid w:val="00EA7C5E"/>
  </w:style>
  <w:style w:type="paragraph" w:customStyle="1" w:styleId="af">
    <w:name w:val="Знак"/>
    <w:basedOn w:val="a"/>
    <w:rsid w:val="00EA7C5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EA7C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A7C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0">
    <w:name w:val="Знак Знак Знак Знак"/>
    <w:basedOn w:val="a"/>
    <w:rsid w:val="00EA7C5E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Nonformat">
    <w:name w:val="ConsNonformat"/>
    <w:rsid w:val="00EA7C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A7C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Normal">
    <w:name w:val="ConsNormal"/>
    <w:rsid w:val="00EA7C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1">
    <w:name w:val="Table Grid"/>
    <w:basedOn w:val="a1"/>
    <w:uiPriority w:val="59"/>
    <w:rsid w:val="00EA7C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1 Знак"/>
    <w:basedOn w:val="a"/>
    <w:rsid w:val="00EA7C5E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Cell">
    <w:name w:val="ConsPlusCell"/>
    <w:uiPriority w:val="99"/>
    <w:rsid w:val="00EA7C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qFormat/>
    <w:rsid w:val="00EA7C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 Spacing"/>
    <w:uiPriority w:val="1"/>
    <w:qFormat/>
    <w:rsid w:val="00EA7C5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EA7C5E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EA7C5E"/>
    <w:pPr>
      <w:overflowPunct w:val="0"/>
      <w:autoSpaceDE w:val="0"/>
      <w:autoSpaceDN w:val="0"/>
      <w:adjustRightInd w:val="0"/>
      <w:spacing w:after="0" w:line="240" w:lineRule="auto"/>
      <w:ind w:firstLine="851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EA7C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4">
    <w:name w:val="Знак Знак"/>
    <w:basedOn w:val="a"/>
    <w:rsid w:val="00EA7C5E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5">
    <w:name w:val="Normal (Web)"/>
    <w:basedOn w:val="a"/>
    <w:uiPriority w:val="99"/>
    <w:unhideWhenUsed/>
    <w:rsid w:val="00EA7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Основной текст (10)_"/>
    <w:basedOn w:val="a0"/>
    <w:link w:val="101"/>
    <w:rsid w:val="00C303A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C303A6"/>
    <w:pPr>
      <w:widowControl w:val="0"/>
      <w:shd w:val="clear" w:color="auto" w:fill="FFFFFF"/>
      <w:spacing w:after="0" w:line="250" w:lineRule="exact"/>
      <w:ind w:hanging="144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(2)_"/>
    <w:basedOn w:val="a0"/>
    <w:link w:val="24"/>
    <w:rsid w:val="00C303A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0pt">
    <w:name w:val="Основной текст (2) + 10 pt"/>
    <w:basedOn w:val="23"/>
    <w:rsid w:val="00C303A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C303A6"/>
    <w:pPr>
      <w:widowControl w:val="0"/>
      <w:shd w:val="clear" w:color="auto" w:fill="FFFFFF"/>
      <w:spacing w:before="300" w:after="0" w:line="322" w:lineRule="exact"/>
      <w:ind w:hanging="17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3pt">
    <w:name w:val="Основной текст (4) + Интервал 3 pt"/>
    <w:basedOn w:val="a0"/>
    <w:rsid w:val="001F19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">
    <w:name w:val="Основной текст (33)_"/>
    <w:basedOn w:val="a0"/>
    <w:link w:val="330"/>
    <w:rsid w:val="00E02A2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30">
    <w:name w:val="Основной текст (33)"/>
    <w:basedOn w:val="a"/>
    <w:link w:val="33"/>
    <w:rsid w:val="00E02A2A"/>
    <w:pPr>
      <w:widowControl w:val="0"/>
      <w:shd w:val="clear" w:color="auto" w:fill="FFFFFF"/>
      <w:spacing w:before="300" w:after="60" w:line="0" w:lineRule="atLeast"/>
      <w:ind w:hanging="960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D8814-D816-444C-B73C-60218FE97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27</Pages>
  <Words>7460</Words>
  <Characters>42528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24</cp:revision>
  <dcterms:created xsi:type="dcterms:W3CDTF">2019-11-27T05:52:00Z</dcterms:created>
  <dcterms:modified xsi:type="dcterms:W3CDTF">2022-06-28T08:57:00Z</dcterms:modified>
</cp:coreProperties>
</file>